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A3" w:rsidRDefault="00F27DA3" w:rsidP="00293CE2">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SNW/ZP-371-24/2020</w:t>
      </w:r>
    </w:p>
    <w:p w:rsidR="00293CE2" w:rsidRPr="00293CE2" w:rsidRDefault="00293CE2" w:rsidP="00293CE2">
      <w:pPr>
        <w:spacing w:after="24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UZP</w:t>
      </w:r>
      <w:r w:rsidRPr="00293CE2">
        <w:rPr>
          <w:rFonts w:ascii="Times New Roman" w:eastAsia="Times New Roman" w:hAnsi="Times New Roman" w:cs="Times New Roman"/>
          <w:sz w:val="24"/>
          <w:szCs w:val="24"/>
          <w:lang w:eastAsia="pl-PL"/>
        </w:rPr>
        <w:t xml:space="preserve"> nr 546363-N-2020 z dnia 2020-06-02 r. </w:t>
      </w:r>
    </w:p>
    <w:p w:rsidR="00293CE2" w:rsidRPr="00293CE2" w:rsidRDefault="00293CE2" w:rsidP="00293CE2">
      <w:pPr>
        <w:spacing w:after="0" w:line="240" w:lineRule="auto"/>
        <w:jc w:val="center"/>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Szpital Na Wyspie Sp. z o.o.: Zmiana konwencjonalnego zasilania w ciepło i energię elektryczną na jednostką kogeneracyjną, z wykorzystaniem innowacyjnego sposobu sterowania przy dynamicznie zmiennym poborze energii elektrycznej.</w:t>
      </w:r>
      <w:r w:rsidRPr="00293CE2">
        <w:rPr>
          <w:rFonts w:ascii="Times New Roman" w:eastAsia="Times New Roman" w:hAnsi="Times New Roman" w:cs="Times New Roman"/>
          <w:sz w:val="24"/>
          <w:szCs w:val="24"/>
          <w:lang w:eastAsia="pl-PL"/>
        </w:rPr>
        <w:br/>
        <w:t xml:space="preserve">OGŁOSZENIE O ZAMÓWIENIU - Roboty budowlane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Zamieszczanie ogłoszenia:</w:t>
      </w:r>
      <w:r w:rsidRPr="00293CE2">
        <w:rPr>
          <w:rFonts w:ascii="Times New Roman" w:eastAsia="Times New Roman" w:hAnsi="Times New Roman" w:cs="Times New Roman"/>
          <w:sz w:val="24"/>
          <w:szCs w:val="24"/>
          <w:lang w:eastAsia="pl-PL"/>
        </w:rPr>
        <w:t xml:space="preserve"> Zamieszczanie obowiązkowe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Ogłoszenie dotyczy:</w:t>
      </w:r>
      <w:r w:rsidRPr="00293CE2">
        <w:rPr>
          <w:rFonts w:ascii="Times New Roman" w:eastAsia="Times New Roman" w:hAnsi="Times New Roman" w:cs="Times New Roman"/>
          <w:sz w:val="24"/>
          <w:szCs w:val="24"/>
          <w:lang w:eastAsia="pl-PL"/>
        </w:rPr>
        <w:t xml:space="preserve"> Zamówienia publicznego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Tak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Nazwa projektu lub programu</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Europejski Fundusz Rozwoju Regionalnego w ramach Regionalnego Programu Operacyjnego - Lubuskie 2020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bookmarkStart w:id="0" w:name="_GoBack"/>
      <w:bookmarkEnd w:id="0"/>
      <w:r w:rsidRPr="00293CE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u w:val="single"/>
          <w:lang w:eastAsia="pl-PL"/>
        </w:rPr>
        <w:t>SEKCJA I: ZAMAWIAJĄCY</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Postępowanie przeprowadza centralny zamawiający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Informacje na temat podmiotu któremu zamawiający powierzył/powierzyli prowadzenie postępowania:</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Postępowanie jest przeprowadzane wspólnie przez zamawiających</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Informacje dodatkowe:</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 1) NAZWA I ADRES: </w:t>
      </w:r>
      <w:r w:rsidRPr="00293CE2">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lastRenderedPageBreak/>
        <w:t xml:space="preserve">Adres strony internetowej (URL): www.szpitalnawyspie.pl </w:t>
      </w:r>
      <w:r w:rsidRPr="00293CE2">
        <w:rPr>
          <w:rFonts w:ascii="Times New Roman" w:eastAsia="Times New Roman" w:hAnsi="Times New Roman" w:cs="Times New Roman"/>
          <w:sz w:val="24"/>
          <w:szCs w:val="24"/>
          <w:lang w:eastAsia="pl-PL"/>
        </w:rPr>
        <w:br/>
        <w:t xml:space="preserve">Adres profilu nabywcy: </w:t>
      </w:r>
      <w:r w:rsidRPr="00293CE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 2) RODZAJ ZAMAWIAJĄCEGO: </w:t>
      </w:r>
      <w:r w:rsidRPr="00293CE2">
        <w:rPr>
          <w:rFonts w:ascii="Times New Roman" w:eastAsia="Times New Roman" w:hAnsi="Times New Roman" w:cs="Times New Roman"/>
          <w:sz w:val="24"/>
          <w:szCs w:val="24"/>
          <w:lang w:eastAsia="pl-PL"/>
        </w:rPr>
        <w:t xml:space="preserve">Podmiot prawa publicznego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I.3) WSPÓLNE UDZIELANIE ZAMÓWIENIA </w:t>
      </w:r>
      <w:r w:rsidRPr="00293CE2">
        <w:rPr>
          <w:rFonts w:ascii="Times New Roman" w:eastAsia="Times New Roman" w:hAnsi="Times New Roman" w:cs="Times New Roman"/>
          <w:b/>
          <w:bCs/>
          <w:i/>
          <w:iCs/>
          <w:sz w:val="24"/>
          <w:szCs w:val="24"/>
          <w:lang w:eastAsia="pl-PL"/>
        </w:rPr>
        <w:t>(jeżeli dotyczy)</w:t>
      </w:r>
      <w:r w:rsidRPr="00293CE2">
        <w:rPr>
          <w:rFonts w:ascii="Times New Roman" w:eastAsia="Times New Roman" w:hAnsi="Times New Roman" w:cs="Times New Roman"/>
          <w:b/>
          <w:bCs/>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I.4) KOMUNIKACJA: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t xml:space="preserve">www.szpitalnawyspie.pl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Oferty lub wnioski o dopuszczenie do udziału w postępowaniu należy przesyłać:</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Elektronicznie</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t xml:space="preserve">adres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Nie </w:t>
      </w:r>
      <w:r w:rsidRPr="00293CE2">
        <w:rPr>
          <w:rFonts w:ascii="Times New Roman" w:eastAsia="Times New Roman" w:hAnsi="Times New Roman" w:cs="Times New Roman"/>
          <w:sz w:val="24"/>
          <w:szCs w:val="24"/>
          <w:lang w:eastAsia="pl-PL"/>
        </w:rPr>
        <w:br/>
        <w:t xml:space="preserve">Inny sposób: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Tak </w:t>
      </w:r>
      <w:r w:rsidRPr="00293CE2">
        <w:rPr>
          <w:rFonts w:ascii="Times New Roman" w:eastAsia="Times New Roman" w:hAnsi="Times New Roman" w:cs="Times New Roman"/>
          <w:sz w:val="24"/>
          <w:szCs w:val="24"/>
          <w:lang w:eastAsia="pl-PL"/>
        </w:rPr>
        <w:br/>
        <w:t xml:space="preserve">Inny sposób: </w:t>
      </w:r>
      <w:r w:rsidRPr="00293CE2">
        <w:rPr>
          <w:rFonts w:ascii="Times New Roman" w:eastAsia="Times New Roman" w:hAnsi="Times New Roman" w:cs="Times New Roman"/>
          <w:sz w:val="24"/>
          <w:szCs w:val="24"/>
          <w:lang w:eastAsia="pl-PL"/>
        </w:rPr>
        <w:br/>
        <w:t xml:space="preserve">w zamkniętej kopercie - posłaniec, drogą pocztową, osobiście </w:t>
      </w:r>
      <w:r w:rsidRPr="00293CE2">
        <w:rPr>
          <w:rFonts w:ascii="Times New Roman" w:eastAsia="Times New Roman" w:hAnsi="Times New Roman" w:cs="Times New Roman"/>
          <w:sz w:val="24"/>
          <w:szCs w:val="24"/>
          <w:lang w:eastAsia="pl-PL"/>
        </w:rPr>
        <w:br/>
        <w:t xml:space="preserve">Adres: </w:t>
      </w:r>
      <w:r w:rsidRPr="00293CE2">
        <w:rPr>
          <w:rFonts w:ascii="Times New Roman" w:eastAsia="Times New Roman" w:hAnsi="Times New Roman" w:cs="Times New Roman"/>
          <w:sz w:val="24"/>
          <w:szCs w:val="24"/>
          <w:lang w:eastAsia="pl-PL"/>
        </w:rPr>
        <w:br/>
        <w:t xml:space="preserve">Szpital Na Wyspie Sp. z o.o. ul. Pszenna 2, 68-200 Żary - sekretariat.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lastRenderedPageBreak/>
        <w:t xml:space="preserve">Nie </w:t>
      </w:r>
      <w:r w:rsidRPr="00293CE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u w:val="single"/>
          <w:lang w:eastAsia="pl-PL"/>
        </w:rPr>
        <w:t xml:space="preserve">SEKCJA II: PRZEDMIOT ZAMÓWIENIA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II.1) Nazwa nadana zamówieniu przez zamawiającego: </w:t>
      </w:r>
      <w:r w:rsidRPr="00293CE2">
        <w:rPr>
          <w:rFonts w:ascii="Times New Roman" w:eastAsia="Times New Roman" w:hAnsi="Times New Roman" w:cs="Times New Roman"/>
          <w:sz w:val="24"/>
          <w:szCs w:val="24"/>
          <w:lang w:eastAsia="pl-PL"/>
        </w:rPr>
        <w:t xml:space="preserve">Zmiana konwencjonalnego zasilania w ciepło i energię elektryczną na jednostką kogeneracyjną, z wykorzystaniem innowacyjnego sposobu sterowania przy dynamicznie zmiennym poborze energii elektrycznej.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Numer referencyjny: </w:t>
      </w:r>
      <w:r w:rsidRPr="00293CE2">
        <w:rPr>
          <w:rFonts w:ascii="Times New Roman" w:eastAsia="Times New Roman" w:hAnsi="Times New Roman" w:cs="Times New Roman"/>
          <w:sz w:val="24"/>
          <w:szCs w:val="24"/>
          <w:lang w:eastAsia="pl-PL"/>
        </w:rPr>
        <w:t xml:space="preserve">SNW/ZP-371-24/2020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3CE2" w:rsidRPr="00293CE2" w:rsidRDefault="00293CE2" w:rsidP="00293CE2">
      <w:pPr>
        <w:spacing w:after="0" w:line="240" w:lineRule="auto"/>
        <w:jc w:val="both"/>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II.2) Rodzaj zamówienia: </w:t>
      </w:r>
      <w:r w:rsidRPr="00293CE2">
        <w:rPr>
          <w:rFonts w:ascii="Times New Roman" w:eastAsia="Times New Roman" w:hAnsi="Times New Roman" w:cs="Times New Roman"/>
          <w:sz w:val="24"/>
          <w:szCs w:val="24"/>
          <w:lang w:eastAsia="pl-PL"/>
        </w:rPr>
        <w:t xml:space="preserve">Roboty budowlane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II.3) Informacja o możliwości składania ofert częściowych</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Zamówienie podzielone jest na części: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Oferty lub wnioski o dopuszczenie do udziału w postępowaniu można składać w odniesieniu do:</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II.4) Krótki opis przedmiotu zamówienia </w:t>
      </w:r>
      <w:r w:rsidRPr="00293CE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3CE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3CE2">
        <w:rPr>
          <w:rFonts w:ascii="Times New Roman" w:eastAsia="Times New Roman" w:hAnsi="Times New Roman" w:cs="Times New Roman"/>
          <w:sz w:val="24"/>
          <w:szCs w:val="24"/>
          <w:lang w:eastAsia="pl-PL"/>
        </w:rPr>
        <w:t xml:space="preserve">1. Przedmiotem zamówienia jest wykonanie zadania inwestycyjnego pn. „Zmiana konwencjonalnego zasilania w ciepło i energię elektryczną na jednostką kogeneracyjną, z wykorzystaniem innowacyjnego sposobu sterowania przy dynamicznie zmiennym poborze energii elektrycznej” w formule zaprojektuj i wybuduj. 2. Szczegółowy opis przedmiotu zamówienia zawiera Program </w:t>
      </w:r>
      <w:proofErr w:type="spellStart"/>
      <w:r w:rsidRPr="00293CE2">
        <w:rPr>
          <w:rFonts w:ascii="Times New Roman" w:eastAsia="Times New Roman" w:hAnsi="Times New Roman" w:cs="Times New Roman"/>
          <w:sz w:val="24"/>
          <w:szCs w:val="24"/>
          <w:lang w:eastAsia="pl-PL"/>
        </w:rPr>
        <w:t>Funkcjonalno</w:t>
      </w:r>
      <w:proofErr w:type="spellEnd"/>
      <w:r w:rsidRPr="00293CE2">
        <w:rPr>
          <w:rFonts w:ascii="Times New Roman" w:eastAsia="Times New Roman" w:hAnsi="Times New Roman" w:cs="Times New Roman"/>
          <w:sz w:val="24"/>
          <w:szCs w:val="24"/>
          <w:lang w:eastAsia="pl-PL"/>
        </w:rPr>
        <w:t xml:space="preserve"> – Użytkowy stanowiący załącznik do niniejszej SIWZ,. 3. Zakres przedmiotu zamówienia obejmie: 3.1 Opracowanie kompleksowej dokumentacji projektowej na budowę instalacji kogeneracyjnej z silnikiem gazowym w zabudowie kontenerowej wraz z niezbędnymi przyłączami i zewnętrznymi instalacjami niezbędnymi do jej funkcjonowania, wraz z uzyskaniem niezbędnych warunków podłączenia, decyzji - w tym decyzji pozwolenia na budowę. 3.2 Dostawę instalacji kogeneracyjnej z silnikiem gazowymi wraz z montażem, podłączeniem wszystkich niezbędnych mediów, z pełnieniem nadzoru autorskiego i uzyskaniem pozwolenia na użytkowanie. 3.3. Sprawność ogólna nominalna silnika gazowego ≥90% 3.4. Planowana moc źródła – jednostki kogeneracji – obejmująca wytwarzanie energii elektrycznej i ciepła: moc elektryczna 75 - 85 </w:t>
      </w:r>
      <w:proofErr w:type="spellStart"/>
      <w:r w:rsidRPr="00293CE2">
        <w:rPr>
          <w:rFonts w:ascii="Times New Roman" w:eastAsia="Times New Roman" w:hAnsi="Times New Roman" w:cs="Times New Roman"/>
          <w:sz w:val="24"/>
          <w:szCs w:val="24"/>
          <w:lang w:eastAsia="pl-PL"/>
        </w:rPr>
        <w:t>kWe</w:t>
      </w:r>
      <w:proofErr w:type="spellEnd"/>
      <w:r w:rsidRPr="00293CE2">
        <w:rPr>
          <w:rFonts w:ascii="Times New Roman" w:eastAsia="Times New Roman" w:hAnsi="Times New Roman" w:cs="Times New Roman"/>
          <w:sz w:val="24"/>
          <w:szCs w:val="24"/>
          <w:lang w:eastAsia="pl-PL"/>
        </w:rPr>
        <w:t xml:space="preserve">, moc cieplna 120 - 140 </w:t>
      </w:r>
      <w:proofErr w:type="spellStart"/>
      <w:r w:rsidRPr="00293CE2">
        <w:rPr>
          <w:rFonts w:ascii="Times New Roman" w:eastAsia="Times New Roman" w:hAnsi="Times New Roman" w:cs="Times New Roman"/>
          <w:sz w:val="24"/>
          <w:szCs w:val="24"/>
          <w:lang w:eastAsia="pl-PL"/>
        </w:rPr>
        <w:t>kWt</w:t>
      </w:r>
      <w:proofErr w:type="spellEnd"/>
      <w:r w:rsidRPr="00293CE2">
        <w:rPr>
          <w:rFonts w:ascii="Times New Roman" w:eastAsia="Times New Roman" w:hAnsi="Times New Roman" w:cs="Times New Roman"/>
          <w:sz w:val="24"/>
          <w:szCs w:val="24"/>
          <w:lang w:eastAsia="pl-PL"/>
        </w:rPr>
        <w:t xml:space="preserve">. 3.5. Dostawa i montaż urządzeń wynikających z warunków przyłączenia, Zamawiający dopuszcza zmianę warunków przyłączenia. 3.6. Instalacja kogeneracyjna wykonana w zabudowie kontenerowej. 3.7. Dostawa i montaż transformatora blokowego na napięcie wyjściowe 20kV. 3.8. Dostawa i montaż rozdzielni SN, </w:t>
      </w:r>
      <w:proofErr w:type="spellStart"/>
      <w:r w:rsidRPr="00293CE2">
        <w:rPr>
          <w:rFonts w:ascii="Times New Roman" w:eastAsia="Times New Roman" w:hAnsi="Times New Roman" w:cs="Times New Roman"/>
          <w:sz w:val="24"/>
          <w:szCs w:val="24"/>
          <w:lang w:eastAsia="pl-PL"/>
        </w:rPr>
        <w:t>nN</w:t>
      </w:r>
      <w:proofErr w:type="spellEnd"/>
      <w:r w:rsidRPr="00293CE2">
        <w:rPr>
          <w:rFonts w:ascii="Times New Roman" w:eastAsia="Times New Roman" w:hAnsi="Times New Roman" w:cs="Times New Roman"/>
          <w:sz w:val="24"/>
          <w:szCs w:val="24"/>
          <w:lang w:eastAsia="pl-PL"/>
        </w:rPr>
        <w:t xml:space="preserve"> z transformatorem potrzeb własnych 0,4 </w:t>
      </w:r>
      <w:proofErr w:type="spellStart"/>
      <w:r w:rsidRPr="00293CE2">
        <w:rPr>
          <w:rFonts w:ascii="Times New Roman" w:eastAsia="Times New Roman" w:hAnsi="Times New Roman" w:cs="Times New Roman"/>
          <w:sz w:val="24"/>
          <w:szCs w:val="24"/>
          <w:lang w:eastAsia="pl-PL"/>
        </w:rPr>
        <w:t>kV</w:t>
      </w:r>
      <w:proofErr w:type="spellEnd"/>
      <w:r w:rsidRPr="00293CE2">
        <w:rPr>
          <w:rFonts w:ascii="Times New Roman" w:eastAsia="Times New Roman" w:hAnsi="Times New Roman" w:cs="Times New Roman"/>
          <w:sz w:val="24"/>
          <w:szCs w:val="24"/>
          <w:lang w:eastAsia="pl-PL"/>
        </w:rPr>
        <w:t xml:space="preserve">. 3.9. Włączenie do </w:t>
      </w:r>
      <w:r w:rsidRPr="00293CE2">
        <w:rPr>
          <w:rFonts w:ascii="Times New Roman" w:eastAsia="Times New Roman" w:hAnsi="Times New Roman" w:cs="Times New Roman"/>
          <w:sz w:val="24"/>
          <w:szCs w:val="24"/>
          <w:lang w:eastAsia="pl-PL"/>
        </w:rPr>
        <w:lastRenderedPageBreak/>
        <w:t xml:space="preserve">sieci energetycznej Operatora Systemu Dystrybucyjnego w Punkcie Przyłączenia Energii Elektrycznej zgodnie z warunkami wydanymi przez OSD. 3.10. Wykonanie przyłączenia do sieci cieplnej Szpitala na Wyspie w kotłowni gazowej wraz z modernizacją istniejącego wyprowadzenia mocy cieplnej kotłowni gazowej umożliwiającego współpracę instalacji kogeneracyjnej z kotłownią gazową 3.11. Dobór zbiornika buforowego. 3.11.Wykonanie modernizacji układu hydraulicznego istniejącej kotłowni gazowej umożliwiającej współpracę instalacji kogeneracyjnej z istniejącym kotłem w całym zakresie mocy .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II.5) Główny kod CPV: </w:t>
      </w:r>
      <w:r w:rsidRPr="00293CE2">
        <w:rPr>
          <w:rFonts w:ascii="Times New Roman" w:eastAsia="Times New Roman" w:hAnsi="Times New Roman" w:cs="Times New Roman"/>
          <w:sz w:val="24"/>
          <w:szCs w:val="24"/>
          <w:lang w:eastAsia="pl-PL"/>
        </w:rPr>
        <w:t xml:space="preserve">45000000-7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Dodatkowe kody CPV:</w:t>
      </w:r>
      <w:r w:rsidRPr="00293C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Kod CPV</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71000000-8</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42111000-0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44161000-6</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45111200-0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45230000-8</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45231000-5</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45231110-1</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45231220-3</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45236000-0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45251000-1</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45255800-7</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45333000-0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71200000-0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71300000-0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71310000-4</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71332000-7</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71323100-9</w:t>
            </w:r>
          </w:p>
        </w:tc>
      </w:tr>
    </w:tbl>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II.6) Całkowita wartość zamówienia </w:t>
      </w:r>
      <w:r w:rsidRPr="00293CE2">
        <w:rPr>
          <w:rFonts w:ascii="Times New Roman" w:eastAsia="Times New Roman" w:hAnsi="Times New Roman" w:cs="Times New Roman"/>
          <w:i/>
          <w:iCs/>
          <w:sz w:val="24"/>
          <w:szCs w:val="24"/>
          <w:lang w:eastAsia="pl-PL"/>
        </w:rPr>
        <w:t>(jeżeli zamawiający podaje informacje o wartości zamówienia)</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Wartość bez VAT: </w:t>
      </w:r>
      <w:r w:rsidRPr="00293CE2">
        <w:rPr>
          <w:rFonts w:ascii="Times New Roman" w:eastAsia="Times New Roman" w:hAnsi="Times New Roman" w:cs="Times New Roman"/>
          <w:sz w:val="24"/>
          <w:szCs w:val="24"/>
          <w:lang w:eastAsia="pl-PL"/>
        </w:rPr>
        <w:br/>
        <w:t xml:space="preserve">Waluta: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miesiącach:  12  </w:t>
      </w:r>
      <w:r w:rsidRPr="00293CE2">
        <w:rPr>
          <w:rFonts w:ascii="Times New Roman" w:eastAsia="Times New Roman" w:hAnsi="Times New Roman" w:cs="Times New Roman"/>
          <w:i/>
          <w:iCs/>
          <w:sz w:val="24"/>
          <w:szCs w:val="24"/>
          <w:lang w:eastAsia="pl-PL"/>
        </w:rPr>
        <w:t xml:space="preserve"> lub </w:t>
      </w:r>
      <w:r w:rsidRPr="00293CE2">
        <w:rPr>
          <w:rFonts w:ascii="Times New Roman" w:eastAsia="Times New Roman" w:hAnsi="Times New Roman" w:cs="Times New Roman"/>
          <w:b/>
          <w:bCs/>
          <w:sz w:val="24"/>
          <w:szCs w:val="24"/>
          <w:lang w:eastAsia="pl-PL"/>
        </w:rPr>
        <w:t>dniach:</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i/>
          <w:iCs/>
          <w:sz w:val="24"/>
          <w:szCs w:val="24"/>
          <w:lang w:eastAsia="pl-PL"/>
        </w:rPr>
        <w:lastRenderedPageBreak/>
        <w:t>lub</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data rozpoczęcia: </w:t>
      </w:r>
      <w:r w:rsidRPr="00293CE2">
        <w:rPr>
          <w:rFonts w:ascii="Times New Roman" w:eastAsia="Times New Roman" w:hAnsi="Times New Roman" w:cs="Times New Roman"/>
          <w:sz w:val="24"/>
          <w:szCs w:val="24"/>
          <w:lang w:eastAsia="pl-PL"/>
        </w:rPr>
        <w:t> </w:t>
      </w:r>
      <w:r w:rsidRPr="00293CE2">
        <w:rPr>
          <w:rFonts w:ascii="Times New Roman" w:eastAsia="Times New Roman" w:hAnsi="Times New Roman" w:cs="Times New Roman"/>
          <w:i/>
          <w:iCs/>
          <w:sz w:val="24"/>
          <w:szCs w:val="24"/>
          <w:lang w:eastAsia="pl-PL"/>
        </w:rPr>
        <w:t xml:space="preserve"> lub </w:t>
      </w:r>
      <w:r w:rsidRPr="00293CE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Data zakończenia</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0"/>
                <w:szCs w:val="20"/>
                <w:lang w:eastAsia="pl-PL"/>
              </w:rPr>
            </w:pPr>
          </w:p>
        </w:tc>
      </w:tr>
    </w:tbl>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II.9) Informacje dodatkowe: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III.1) WARUNKI UDZIAŁU W POSTĘPOWANIU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III.1.2) Sytuacja finansowa lub ekonomiczna </w:t>
      </w:r>
      <w:r w:rsidRPr="00293CE2">
        <w:rPr>
          <w:rFonts w:ascii="Times New Roman" w:eastAsia="Times New Roman" w:hAnsi="Times New Roman" w:cs="Times New Roman"/>
          <w:sz w:val="24"/>
          <w:szCs w:val="24"/>
          <w:lang w:eastAsia="pl-PL"/>
        </w:rPr>
        <w:br/>
        <w:t xml:space="preserve">Określenie warunków: Zamawiający uzna powyższy warunek za spełniony , jeżeli Wykonawca: 1) wykaże w okresie ostatnich 3 lat obrotowych, a jeżeli okres prowadzenia działalności jest krótszy – w tym okresie, średni roczny obrót rozumiany jako przychód netto ze sprzedaży w kwocie minimum 1 000 000 PLN; 2) posiada środki finansowe własne lub zdolność kredytową w wysokości co najmniej 1 800 000 PLN; 3) posiada ubezpieczenie od odpowiedzialności cywilnej w zakresie prowadzonej działalności związanej z przedmiotem zamówienia, na kwotę co najmniej 1 800 000 PLN; </w:t>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III.1.3) Zdolność techniczna lub zawodowa </w:t>
      </w:r>
      <w:r w:rsidRPr="00293CE2">
        <w:rPr>
          <w:rFonts w:ascii="Times New Roman" w:eastAsia="Times New Roman" w:hAnsi="Times New Roman" w:cs="Times New Roman"/>
          <w:sz w:val="24"/>
          <w:szCs w:val="24"/>
          <w:lang w:eastAsia="pl-PL"/>
        </w:rPr>
        <w:br/>
        <w:t xml:space="preserve">Określenie warunków: Wykonawcy ubiegający się o udzielenie niniejszego zamówienia muszą spełniać niżej wymienione warunki udziału w postępowaniu: 1) W zakresie zdolności technicznych, wiedzy i doświadczenia: Warunek ten zostanie uznany za spełniony, jeżeli Wykonawca wykaże, że: - w okresie ostatnich 5 lat przed upływem terminu składania ofert a jeżeli okres prowadzenia działalności jest krótszy-w tym okresie, wykaże się realizacją co najmniej dwóch zadań polegających na zaprojektowaniu, budowie, uruchomieniu i przekazaniu do użytkowania dwóch (2) instalacji kogeneracyjnych, w których urządzenia są zabudowane w przenośnych prefabrykowanych kontenerach stalowych przystosowanych do instalacji na zewnątrz (urządzenia są transportowane wraz z kontenerami) w oparciu o silnik gazowy, zasilany gazem ziemnym, przy czym jednostkowa moc elektryczna układu kogeneracyjnego wynosi co najmniej 75 </w:t>
      </w:r>
      <w:proofErr w:type="spellStart"/>
      <w:r w:rsidRPr="00293CE2">
        <w:rPr>
          <w:rFonts w:ascii="Times New Roman" w:eastAsia="Times New Roman" w:hAnsi="Times New Roman" w:cs="Times New Roman"/>
          <w:sz w:val="24"/>
          <w:szCs w:val="24"/>
          <w:lang w:eastAsia="pl-PL"/>
        </w:rPr>
        <w:t>kW.</w:t>
      </w:r>
      <w:proofErr w:type="spellEnd"/>
      <w:r w:rsidRPr="00293CE2">
        <w:rPr>
          <w:rFonts w:ascii="Times New Roman" w:eastAsia="Times New Roman" w:hAnsi="Times New Roman" w:cs="Times New Roman"/>
          <w:sz w:val="24"/>
          <w:szCs w:val="24"/>
          <w:lang w:eastAsia="pl-PL"/>
        </w:rPr>
        <w:t xml:space="preserve"> - w okresie ostatnich 5 lat przed upływem terminu składania ofert, wykaże się realizacją co najmniej jednej (1) umowy na świadczenie usług serwisowych autoryzowanego przez producenta serwisu, w tym prowadzenie przeglądów, prac eksploatacyjnych wraz z dostawą oryginalnych części zamiennych dla silnika gazowego o mocy co najmniej 75 </w:t>
      </w:r>
      <w:proofErr w:type="spellStart"/>
      <w:r w:rsidRPr="00293CE2">
        <w:rPr>
          <w:rFonts w:ascii="Times New Roman" w:eastAsia="Times New Roman" w:hAnsi="Times New Roman" w:cs="Times New Roman"/>
          <w:sz w:val="24"/>
          <w:szCs w:val="24"/>
          <w:lang w:eastAsia="pl-PL"/>
        </w:rPr>
        <w:t>kWe</w:t>
      </w:r>
      <w:proofErr w:type="spellEnd"/>
      <w:r w:rsidRPr="00293CE2">
        <w:rPr>
          <w:rFonts w:ascii="Times New Roman" w:eastAsia="Times New Roman" w:hAnsi="Times New Roman" w:cs="Times New Roman"/>
          <w:sz w:val="24"/>
          <w:szCs w:val="24"/>
          <w:lang w:eastAsia="pl-PL"/>
        </w:rPr>
        <w:t xml:space="preserve"> zasilanego gazem ziemnym, przy czym okres obowiązywania umowy serwisowej musi wynosić co najmniej 30.000 godzin pracy układu kogeneracyjnego. W celu spełnienia niniejszego warunku Wykonawca zobowiązany jest przedłożyć referencje, bądź inne dokumenty wystawione przez podmiot, na rzecz którego roboty budowlane lub usługi serwisu były wykonywane, a w przypadku świadczeń okresowych lub ciągłych są wykonywane. (w przypadku wspólnego ubiegania się dwóch lub więcej Wykonawców o udzielenie niniejszego zamówienia, oceniane będzie ich łączne doświadczenie). c) Warunek dysponowania odpowiednim potencjałem technicznym oraz osobami zdolnymi do wykonania zamówienia (w przypadku wspólnego ubiegania się dwóch lub więcej Wykonawców o udzielenie zamówienia warunek można spełniać łącznie). Opis sposobu dokonywania oceny spełnienia warunku: Zamawiający uzna powyższy warunek za spełniony, jeżeli Wykonawca wykaże dysponowanie co najmniej następującymi specjalistami: 1) Kierownik budowy Niniejsza osoba powinna posiadać łącznie: a) co </w:t>
      </w:r>
      <w:r w:rsidRPr="00293CE2">
        <w:rPr>
          <w:rFonts w:ascii="Times New Roman" w:eastAsia="Times New Roman" w:hAnsi="Times New Roman" w:cs="Times New Roman"/>
          <w:sz w:val="24"/>
          <w:szCs w:val="24"/>
          <w:lang w:eastAsia="pl-PL"/>
        </w:rPr>
        <w:lastRenderedPageBreak/>
        <w:t xml:space="preserve">najmniej 3-letnie doświadczenie zawodowe w nadzorowaniu lub kierowaniu robotami instalacyjnymi, w tym minimum 1 rok w nadzorowaniu lub kierowaniu robotami instalacyjnymi przy zamówieniu obejmującym wykonywanie robót budowlanych odpowiadających rodzajem robotom budowlanym stanowiącym przedmiot zamówienia, w ramach którego Wykonawca wykonał jedną instalację kogeneracyjna z silnikiem gazowym. b) uprawnienia budowlane do pełnienia samodzielnych funkcji w budownictwie bez ograniczeń do kierowania robotami budowlanymi w specjalności instalacyjnej w zakresie sieci, instalacji i urządzeń cieplnych, wentylacyjnych, gazowych, wodociągowych i kanalizacyjnych wydane na podstawie przepisów Prawa Budowlanego, a dla osób, które uzyskały uprawnienia przed 1994 r. wymagane są uprawnienia do nadzorowania, projektowania i kierowania robotami budowlanymi w specjalności instalacyjno-inżynieryjnej w zakresie sieci i instalacji sanitarnych. 2) Kierownik robót elektrycznych Niniejsza osoba powinna posiadać łącznie: a) co najmniej 3-letnie doświadczenie zawodowe w nadzorowaniu lub kierowaniu robotami elektrycznymi i elektroenergetycznymi w tym minimum przy nadzorowaniu lub kierowaniu robotami elektrycznymi przy zamówieniu obejmującym wykonywanie robót budowlanych odpowiadających rodzajem robotom budowlanym stanowiącym przedmiot zamówienia, w ramach którego Wykonawca wykonał jedną instalacje kogeneracyjne z silnikiem gazowym. b) uprawnienia budowlane do pełnienia samodzielnych funkcji w budownictwie bez ograniczeń do projektowania i kierowania robotami budowlanymi w specjalności instalacyjnej w zakresie sieci, instalacji i urządzeń elektrycznych i elektroenergetycznych wydane na podstawie przepisów Prawa Budowlanego, a dla osób, które uzyskały uprawnienia przed 1994 r. wymagane są uprawnienia do nadzorowania, projektowania i kierowania robotami budowlanymi w specjalności instalacyjno-inżynieryjnej w zakresie sieci i instalacji elektrycznych. 3) Kierownik robót konstrukcyjno-budowlanych Niniejsza osoba powinna posiadać łącznie: a) co najmniej 3-letnie doświadczenie zawodowe w nadzorowaniu lub kierowaniu robotami budowlanymi w specjalności budowlano-konstrukcyjnej b) uprawnienia budowlane do pełnienia samodzielnych funkcji technicznych w budownictwie bez ograniczeń do kierowania robotami budowlanymi w specjalności konstrukcyjnobudowlanej wydane na podstawie przepisów Prawa Budowlanego, a dla osób, które uzyskały uprawnienia przed 1994 r. wymagane są uprawnienia do kierowania robotami budowlanymi w specjalności </w:t>
      </w:r>
      <w:proofErr w:type="spellStart"/>
      <w:r w:rsidRPr="00293CE2">
        <w:rPr>
          <w:rFonts w:ascii="Times New Roman" w:eastAsia="Times New Roman" w:hAnsi="Times New Roman" w:cs="Times New Roman"/>
          <w:sz w:val="24"/>
          <w:szCs w:val="24"/>
          <w:lang w:eastAsia="pl-PL"/>
        </w:rPr>
        <w:t>konstrukcyjno</w:t>
      </w:r>
      <w:proofErr w:type="spellEnd"/>
      <w:r w:rsidRPr="00293CE2">
        <w:rPr>
          <w:rFonts w:ascii="Times New Roman" w:eastAsia="Times New Roman" w:hAnsi="Times New Roman" w:cs="Times New Roman"/>
          <w:sz w:val="24"/>
          <w:szCs w:val="24"/>
          <w:lang w:eastAsia="pl-PL"/>
        </w:rPr>
        <w:t xml:space="preserve"> –budowlanej. Nie dopuszcza się, aby wyżej wymienione funkcje pełniły te same osoby (nie dopuszcza się łączenia funkcji). Osoby, które posiadają uzyskane przed dniem wejścia w życie ustawy z dnia 7 lipca 1994r. Prawo budowlane, uprawnienia budowlane lub stwierdzenie posiadania przygotowania zawodowego odpowiadające wymaganiom do pełnienia samodzielnych funkcji technicznych w budownictwie i zachowały uprawnienia do pełnienia tych funkcji w dotychczasowym zakresie uznaje się te dokumenty jako obowiązujące. 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(tekst jedn. Dz. U. z 2010 r., Nr 243, poz. 1623) oraz ustawy o zasadach uznawania kwalifikacji zawodowych nabytych w państwach członkowskich Unii Europejskiej (Dz. U z 2008 r., Nr 63, poz. 394). Osoby wchodzące w skład personelu muszą biegle władać językiem polskim. W przypadku, gdy którakolwiek z osób wchodzących w skład personelu nie posiada umiejętności posługiwania się biegle językiem polskim, Wykonawca zobowiązany jest zapewnić, na własny koszt, tłumacza dla potrzeb i na okres realizacji umowy. 4)Technikami serwisu (minimum 2 osoby)– posiadające co najmniej 2-letnie doświadczenie zawodowe w serwisowaniu silników gazowych producenta wskazanego w składanej ofercie , potwierdzone aktualnym na dzień składania ofert świadectwem kwalifikacji w zakresie Serwisowej Obsługi </w:t>
      </w:r>
      <w:r w:rsidRPr="00293CE2">
        <w:rPr>
          <w:rFonts w:ascii="Times New Roman" w:eastAsia="Times New Roman" w:hAnsi="Times New Roman" w:cs="Times New Roman"/>
          <w:sz w:val="24"/>
          <w:szCs w:val="24"/>
          <w:lang w:eastAsia="pl-PL"/>
        </w:rPr>
        <w:lastRenderedPageBreak/>
        <w:t xml:space="preserve">Technicznej na poziomie Zaawansowanym, wydanym przez producenta oferowanego silnika gazowego, przy czym co najmniej 1 osoba musi posiadać kwalifikacje upoważniające do przeprowadzenia rozruchu i uruchomienia oferowanych silników gazowych, potwierdzone odpowiednim certyfikatem wydanym przez producenta silnika gazowego. W celu spełnienia niniejszego warunku Wykonawca zobowiązany jest przedłożyć odpowiednie certyfikaty potwierdzające właściwe kwalifikacje zawodowe osób, wystawione przez producenta oferowanych silników gazowych. </w:t>
      </w:r>
      <w:r w:rsidRPr="00293CE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3CE2">
        <w:rPr>
          <w:rFonts w:ascii="Times New Roman" w:eastAsia="Times New Roman" w:hAnsi="Times New Roman" w:cs="Times New Roman"/>
          <w:sz w:val="24"/>
          <w:szCs w:val="24"/>
          <w:lang w:eastAsia="pl-PL"/>
        </w:rPr>
        <w:br/>
        <w:t xml:space="preserve">Informacje dodatkowe: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III.2) PODSTAWY WYKLUCZENIA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III.2.1) Podstawy wykluczenia określone w art. 24 ust. 1 ustawy Pzp</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III.2.2) Zamawiający przewiduje wykluczenie wykonawcy na podstawie art. 24 ust. 5 ustawy Pzp</w:t>
      </w:r>
      <w:r w:rsidRPr="00293CE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93CE2">
        <w:rPr>
          <w:rFonts w:ascii="Times New Roman" w:eastAsia="Times New Roman" w:hAnsi="Times New Roman" w:cs="Times New Roman"/>
          <w:sz w:val="24"/>
          <w:szCs w:val="24"/>
          <w:lang w:eastAsia="pl-PL"/>
        </w:rPr>
        <w:br/>
        <w:t xml:space="preserve">Tak (podstawa wykluczenia określona w art. 24 ust. 5 pkt 2 ustawy Pzp) </w:t>
      </w:r>
      <w:r w:rsidRPr="00293CE2">
        <w:rPr>
          <w:rFonts w:ascii="Times New Roman" w:eastAsia="Times New Roman" w:hAnsi="Times New Roman" w:cs="Times New Roman"/>
          <w:sz w:val="24"/>
          <w:szCs w:val="24"/>
          <w:lang w:eastAsia="pl-PL"/>
        </w:rPr>
        <w:br/>
        <w:t xml:space="preserve">Tak (podstawa wykluczenia określona w art. 24 ust. 5 pkt 3 ustawy Pzp) </w:t>
      </w:r>
      <w:r w:rsidRPr="00293CE2">
        <w:rPr>
          <w:rFonts w:ascii="Times New Roman" w:eastAsia="Times New Roman" w:hAnsi="Times New Roman" w:cs="Times New Roman"/>
          <w:sz w:val="24"/>
          <w:szCs w:val="24"/>
          <w:lang w:eastAsia="pl-PL"/>
        </w:rPr>
        <w:br/>
        <w:t xml:space="preserve">Tak (podstawa wykluczenia określona w art. 24 ust. 5 pkt 4 ustawy Pzp) </w:t>
      </w:r>
      <w:r w:rsidRPr="00293CE2">
        <w:rPr>
          <w:rFonts w:ascii="Times New Roman" w:eastAsia="Times New Roman" w:hAnsi="Times New Roman" w:cs="Times New Roman"/>
          <w:sz w:val="24"/>
          <w:szCs w:val="24"/>
          <w:lang w:eastAsia="pl-PL"/>
        </w:rPr>
        <w:br/>
        <w:t xml:space="preserve">Tak (podstawa wykluczenia określona w art. 24 ust. 5 pkt 5 ustawy Pzp) </w:t>
      </w:r>
      <w:r w:rsidRPr="00293CE2">
        <w:rPr>
          <w:rFonts w:ascii="Times New Roman" w:eastAsia="Times New Roman" w:hAnsi="Times New Roman" w:cs="Times New Roman"/>
          <w:sz w:val="24"/>
          <w:szCs w:val="24"/>
          <w:lang w:eastAsia="pl-PL"/>
        </w:rPr>
        <w:br/>
        <w:t xml:space="preserve">Tak (podstawa wykluczenia określona w art. 24 ust. 5 pkt 6 ustawy Pzp) </w:t>
      </w:r>
      <w:r w:rsidRPr="00293CE2">
        <w:rPr>
          <w:rFonts w:ascii="Times New Roman" w:eastAsia="Times New Roman" w:hAnsi="Times New Roman" w:cs="Times New Roman"/>
          <w:sz w:val="24"/>
          <w:szCs w:val="24"/>
          <w:lang w:eastAsia="pl-PL"/>
        </w:rPr>
        <w:br/>
        <w:t xml:space="preserve">Tak (podstawa wykluczenia określona w art. 24 ust. 5 pkt 7 ustawy Pzp) </w:t>
      </w:r>
      <w:r w:rsidRPr="00293CE2">
        <w:rPr>
          <w:rFonts w:ascii="Times New Roman" w:eastAsia="Times New Roman" w:hAnsi="Times New Roman" w:cs="Times New Roman"/>
          <w:sz w:val="24"/>
          <w:szCs w:val="24"/>
          <w:lang w:eastAsia="pl-PL"/>
        </w:rPr>
        <w:br/>
        <w:t xml:space="preserve">Tak (podstawa wykluczenia określona w art. 24 ust. 5 pkt 8 ustawy Pzp)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3CE2">
        <w:rPr>
          <w:rFonts w:ascii="Times New Roman" w:eastAsia="Times New Roman" w:hAnsi="Times New Roman" w:cs="Times New Roman"/>
          <w:sz w:val="24"/>
          <w:szCs w:val="24"/>
          <w:lang w:eastAsia="pl-PL"/>
        </w:rPr>
        <w:br/>
        <w:t xml:space="preserve">Tak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Oświadczenie o spełnianiu kryteriów selekcji </w:t>
      </w:r>
      <w:r w:rsidRPr="00293CE2">
        <w:rPr>
          <w:rFonts w:ascii="Times New Roman" w:eastAsia="Times New Roman" w:hAnsi="Times New Roman" w:cs="Times New Roman"/>
          <w:sz w:val="24"/>
          <w:szCs w:val="24"/>
          <w:lang w:eastAsia="pl-PL"/>
        </w:rPr>
        <w:br/>
        <w:t xml:space="preserve">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w:t>
      </w:r>
      <w:r w:rsidRPr="00293CE2">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(tj. Dz. U. z 2018 r. poz. 1445),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Wykonawca w terminie 3 dni od dnia zamieszczenia na stronie 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4). Dopuszcza się możliwość przesłania oświadczenia faxem lub e-mailem pod warunkiem niezwłocznego wysłania oryginału pocztą lub kurierem. Wraz ze złożonym oświadczeniem, wykonawca może przedstawić dowody, że powiązania z innym wykonawcą nie prowadzą do zakłócenia konkurencji w postępowaniu o udzielenie zamówienia.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III.5.1) W ZAKRESIE SPEŁNIANIA WARUNKÓW UDZIAŁU W POSTĘPOWANIU:</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a) opłaconą polisę, a w przypadku jej braku, inny dokument potwierdzający, że Wykonawca jest ubezpieczony od odpowiedzialności cywilnej w zakresie prowadzonej działalności związanej z przedmiotem zamówienia na sumę ubezpieczenia w wysokości co najmniej 1 800 000 zł ubezpieczenie powinno być utrzymywane, obejmować cały okres wykonywania przedmiotu umowy. b) wykazu referencji o których mowa .w pkt 11.2b.,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dokumentów-inne dokumenty -wg wzoru stanowiącego Załącznik nr 6 do SIWZ c) wykazu osób, skierowanych przez wykonawcę do realizacji zamówienia publicznego, odpowiadających za kierowane robotami budowlanymi, w zakresie niezbędnym do wykazania spełniania warunku opisanego w pkt. 11.1.c SIWZ wraz z informacja na temat ich uprawnień niezbędnych do wykonania zamówienia Wzór wykazu zawierającego stosowne oświadczenie stanowi Załącznik nr 5 do SIWZ d) wykaże w okresie ostatnich 3 lat obrotowych, a jeżeli okres prowadzenia działalności jest krótszy – w tym okresie, średni roczny obrót rozumiany jako przychód netto ze sprzedaży w kwocie minimum 1 000 000 PLN; e) posiada środki finansowe własne lub zdolność kredytową w wysokości co najmniej 1 800 000 PLN; Na potwierdzenie posiadania </w:t>
      </w:r>
      <w:r w:rsidRPr="00293CE2">
        <w:rPr>
          <w:rFonts w:ascii="Times New Roman" w:eastAsia="Times New Roman" w:hAnsi="Times New Roman" w:cs="Times New Roman"/>
          <w:sz w:val="24"/>
          <w:szCs w:val="24"/>
          <w:lang w:eastAsia="pl-PL"/>
        </w:rPr>
        <w:lastRenderedPageBreak/>
        <w:t xml:space="preserve">przez wykonawcę zdolności finansowej Wykonawca przedstawi informację z banku lub spółdzielczej kasy oszczędnościowo – kredytowej, w których Wykonawca posiada rachunek, potwierdzającą wysokość posiadanych środków lub zdolność kredytową wykonawcy, wystawioną nie wcześniej niż 3 miesiące przed upływem terminu składania ofert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III.5.2) W ZAKRESIE KRYTERIÓW SELEKCJI:</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III.7) INNE DOKUMENTY NIE WYMIENIONE W pkt III.3) - III.6)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1) opis techniczny oferowanej instalacji kogeneracyjnej zgodnie z PFU, 2) wykaz wszystkich odstępstw od PFU wraz z opisem istoty takiego odstępstwa i jego uzasadnieniem, 3) Tabelaryczne zestawienie Parametrów Gwarantowanych zgodnie z Załącznikiem Nr 8 do SIWZ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u w:val="single"/>
          <w:lang w:eastAsia="pl-PL"/>
        </w:rPr>
        <w:t xml:space="preserve">SEKCJA IV: PROCEDURA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 xml:space="preserve">IV.1) OPIS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IV.1.1) Tryb udzielenia zamówienia: </w:t>
      </w:r>
      <w:r w:rsidRPr="00293CE2">
        <w:rPr>
          <w:rFonts w:ascii="Times New Roman" w:eastAsia="Times New Roman" w:hAnsi="Times New Roman" w:cs="Times New Roman"/>
          <w:sz w:val="24"/>
          <w:szCs w:val="24"/>
          <w:lang w:eastAsia="pl-PL"/>
        </w:rPr>
        <w:t xml:space="preserve">Przetarg nieograniczony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IV.1.2) Zamawiający żąda wniesienia wadium:</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Tak </w:t>
      </w:r>
      <w:r w:rsidRPr="00293CE2">
        <w:rPr>
          <w:rFonts w:ascii="Times New Roman" w:eastAsia="Times New Roman" w:hAnsi="Times New Roman" w:cs="Times New Roman"/>
          <w:sz w:val="24"/>
          <w:szCs w:val="24"/>
          <w:lang w:eastAsia="pl-PL"/>
        </w:rPr>
        <w:br/>
        <w:t xml:space="preserve">Informacja na temat wadium </w:t>
      </w:r>
      <w:r w:rsidRPr="00293CE2">
        <w:rPr>
          <w:rFonts w:ascii="Times New Roman" w:eastAsia="Times New Roman" w:hAnsi="Times New Roman" w:cs="Times New Roman"/>
          <w:sz w:val="24"/>
          <w:szCs w:val="24"/>
          <w:lang w:eastAsia="pl-PL"/>
        </w:rPr>
        <w:br/>
        <w:t>1) Wysokość wadium. Zamawiający żąda od Wykonawców wniesienia wadium w wysokości: 40 000,00 PLN (słownie: czterdzieści tysięcy złotych) 2) Wadium może być wniesione w jednej lub kilku następujących formach: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293CE2">
        <w:rPr>
          <w:rFonts w:ascii="Times New Roman" w:eastAsia="Times New Roman" w:hAnsi="Times New Roman" w:cs="Times New Roman"/>
          <w:sz w:val="24"/>
          <w:szCs w:val="24"/>
          <w:lang w:eastAsia="pl-PL"/>
        </w:rPr>
        <w:t>t.j</w:t>
      </w:r>
      <w:proofErr w:type="spellEnd"/>
      <w:r w:rsidRPr="00293CE2">
        <w:rPr>
          <w:rFonts w:ascii="Times New Roman" w:eastAsia="Times New Roman" w:hAnsi="Times New Roman" w:cs="Times New Roman"/>
          <w:sz w:val="24"/>
          <w:szCs w:val="24"/>
          <w:lang w:eastAsia="pl-PL"/>
        </w:rPr>
        <w:t xml:space="preserve">. Dz. U. z 2020 r. poz. 299); 3) W przypadku składania przez Wykonawcę wadium w formie gwarancji bankowej/ ubezpieczeniowej winna ona zawierać następujące elementy: a) wskazanie Wykonawcy, czyli zleceniodawcy gwarancji, wskazanie Zamawiającego, czyli beneficjenta gwarancji, tj. Szpital Na Wyspie Sp. z o.o. ul. Pszenna 2 68-200 Żary z dopiskiem Zadanie pod nazwą "Zmiana konwencjonalnego zasilania w ciepło i energię elektryczną na jednostką kogeneracyjną, z wykorzystaniem innowacyjnego sposobu sterowania przy dynamicznie zmiennym poborze energii elektrycznej” b) wskazanie Gwaranta (banku lub instytucji ubezpieczeniowej udzielającej gwarancji) oraz wskazanie ich siedzib, c) dokładną nazwę niniejszego postępowania i wskazanie sumy gwarancyjnej, d) określenie terminu ważności gwarancji, e) zobowiązanie banku/towarzystwa ubezpieczeniowego do nieodwołalnego i bezwarunkowego zapłacenia pełnej sumy wadium na pierwsze pisemne żądanie Zamawiającego w przypadku gdy zajdą ku temu ustawowe okoliczności, określone w przepisie art. 46 ust. 4a, 5 Pzp. 4) W przypadku składania przez Wykonawcę wadium w formie poręczenia banku, spółdzielczej kasy oszczędnościowo-kredytowej i podmiotów, o których mowa w art. 6b ust.5 pkt 2 ustawy o PARP winno ono zawierać następujące elementy: a) wskazanie Wykonawcy, czyli zleceniodawcy poręczenia, wskazanie Zamawiającego, czyli beneficjenta poręczenia, tj.: Szpital Na Wyspie Sp. z o.o. ul. Pszenna 2 68-200 Żary z dopiskiem: Zadanie pod nazwą "Zmiana konwencjonalnego zasilania w ciepło i energię elektryczną na jednostką kogeneracyjną, z wykorzystaniem innowacyjnego sposobu sterowania przy dynamicznie zmiennym poborze energii elektrycznej” b) wskazanie podmiotu udzielającego poręczenia c) dokładną nazwę niniejszego postępowania oraz kwotę do wysokości, której poręczyciel będzie zobowiązany, d) wskazanie </w:t>
      </w:r>
      <w:r w:rsidRPr="00293CE2">
        <w:rPr>
          <w:rFonts w:ascii="Times New Roman" w:eastAsia="Times New Roman" w:hAnsi="Times New Roman" w:cs="Times New Roman"/>
          <w:sz w:val="24"/>
          <w:szCs w:val="24"/>
          <w:lang w:eastAsia="pl-PL"/>
        </w:rPr>
        <w:lastRenderedPageBreak/>
        <w:t xml:space="preserve">terminu, z którego upływem wygasa zobowiązanie, przy czy poręczenie o charakterze terminowym nie może zostać odwołane, e) nieodwołalne i bezwarunkowe zobowiązanie poręczyciela do zapłaty sumy wadium na pierwsze żądanie Zamawiającego w przypadku gdy zajdą ku temu ustawowe okoliczności, określone w przepisie art. 46 ust. 4a, 5 Pzp. Wadium wnoszone przez Wykonawców wspólnie ubiegających się o udzielenie zamówienia jest wnoszone w imieniu i na rzecz całego konsorcjum i może być wnoszone przez dowolny podmiot, jednak winno jako zobowiązanego oznaczać wszystkich Wykonawców wspólnie ubiegających się o udzielenie zamówienia. 5) Miejsce i sposób wniesienia wadium. a) Wadium wnoszone w pieniądzu należy wpłacić przelewem na rachunek bankowy Zamawiającego, </w:t>
      </w:r>
      <w:proofErr w:type="spellStart"/>
      <w:r w:rsidRPr="00293CE2">
        <w:rPr>
          <w:rFonts w:ascii="Times New Roman" w:eastAsia="Times New Roman" w:hAnsi="Times New Roman" w:cs="Times New Roman"/>
          <w:sz w:val="24"/>
          <w:szCs w:val="24"/>
          <w:lang w:eastAsia="pl-PL"/>
        </w:rPr>
        <w:t>tj</w:t>
      </w:r>
      <w:proofErr w:type="spellEnd"/>
      <w:r w:rsidRPr="00293CE2">
        <w:rPr>
          <w:rFonts w:ascii="Times New Roman" w:eastAsia="Times New Roman" w:hAnsi="Times New Roman" w:cs="Times New Roman"/>
          <w:sz w:val="24"/>
          <w:szCs w:val="24"/>
          <w:lang w:eastAsia="pl-PL"/>
        </w:rPr>
        <w:t xml:space="preserve">; 52 1090 2561 0000 0001 3452 8219 Szpital Na Wyspie Sp. z o.o. ul. Pszenna 2 68-200 Żary z dopiskiem Zadanie pod nazwą "Zmiana konwencjonalnego zasilania w ciepło i energię elektryczną na jednostką kogeneracyjną, z wykorzystaniem innowacyjnego sposobu sterowania przy dynamicznie zmiennym poborze energii elektrycznej” Do oferty należy dołączyć kopię polecenia przelewu. b) W przypadku wniesienia wadium w pozostałych formach, kopię dokumentu wadium należy dołączyć do oferty. Nie jest wskazane trwałe wpinanie oryginału dokumentu wadialnego do oferty. Oryginał winien być dołączony do oferty w taki sposób aby było możliwe jego zwrócenie w sytuacjach określonych ustawą bez konieczności naruszenia integralności oferty.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przypadku wniesienia wadium w pieniądzu za pomocą przelewu bankowego, dołączenie do oferty kopii polecenia przelewu wystawionego przez Wykonawcę jest warunkiem koniecznym, ale nie wystarczającym do stwierdzenia przez Zamawiającego terminowego wniesienia wadium przez Wykonawcę. Drugim warunkiem koniecznym jest wpływ środków na rachunek Zamawiającego i uznanie środków na tym rachunku przed upływem terminu składania ofert. 7) Zwrot wadium. Zamawiający zwróci niezwłocznie wadium według zasad określonych w art. 46 Pzp. 8) Utrata wadium. Zamawiający zatrzymuje wadium wraz z odsetkami, jeżeli: 1) Wykonawca, którego oferta została wybrana odmówił podpisania umowy w sprawie zamówienia publicznego na warunkach określonych w ofercie; 2) Wykonawca, którego oferta została wybrana nie wniósł wymaganego zabezpieczenia należytego wykonania umowy; 3) zawarcie umowy w sprawie zamówienia publicznego stało się niemożliwe z przyczyn leżących po stronie Wykonawcy; 4) Wykonawca w odpowiedzi na wezwanie, o którym mowa w art. 26 ust. 3, Pzp. nie złożył dokumentów lub oświadczeń, o których mowa w art. 25 ust. 1 Pzp lub pełnomocnictw, chyba że udowodni, że wynika to z przyczyn nieleżących po jego stronie.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IV.1.3) Przewiduje się udzielenie zaliczek na poczet wykonania zamówienia:</w:t>
      </w:r>
      <w:r w:rsidRPr="00293CE2">
        <w:rPr>
          <w:rFonts w:ascii="Times New Roman" w:eastAsia="Times New Roman" w:hAnsi="Times New Roman" w:cs="Times New Roman"/>
          <w:sz w:val="24"/>
          <w:szCs w:val="24"/>
          <w:lang w:eastAsia="pl-PL"/>
        </w:rPr>
        <w:t xml:space="preserv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t xml:space="preserve">Należy podać informacje na temat udzielania zaliczek: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3CE2">
        <w:rPr>
          <w:rFonts w:ascii="Times New Roman" w:eastAsia="Times New Roman" w:hAnsi="Times New Roman" w:cs="Times New Roman"/>
          <w:sz w:val="24"/>
          <w:szCs w:val="24"/>
          <w:lang w:eastAsia="pl-PL"/>
        </w:rPr>
        <w:br/>
        <w:t xml:space="preserve">Nie </w:t>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lastRenderedPageBreak/>
        <w:br/>
      </w:r>
      <w:r w:rsidRPr="00293CE2">
        <w:rPr>
          <w:rFonts w:ascii="Times New Roman" w:eastAsia="Times New Roman" w:hAnsi="Times New Roman" w:cs="Times New Roman"/>
          <w:b/>
          <w:bCs/>
          <w:sz w:val="24"/>
          <w:szCs w:val="24"/>
          <w:lang w:eastAsia="pl-PL"/>
        </w:rPr>
        <w:t xml:space="preserve">IV.1.5.) Wymaga się złożenia oferty wariantowej: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t xml:space="preserve">Dopuszcza się złożenie oferty wariantowej </w:t>
      </w:r>
      <w:r w:rsidRPr="00293CE2">
        <w:rPr>
          <w:rFonts w:ascii="Times New Roman" w:eastAsia="Times New Roman" w:hAnsi="Times New Roman" w:cs="Times New Roman"/>
          <w:sz w:val="24"/>
          <w:szCs w:val="24"/>
          <w:lang w:eastAsia="pl-PL"/>
        </w:rPr>
        <w:br/>
        <w:t xml:space="preserve">Nie </w:t>
      </w:r>
      <w:r w:rsidRPr="00293CE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3CE2">
        <w:rPr>
          <w:rFonts w:ascii="Times New Roman" w:eastAsia="Times New Roman" w:hAnsi="Times New Roman" w:cs="Times New Roman"/>
          <w:sz w:val="24"/>
          <w:szCs w:val="24"/>
          <w:lang w:eastAsia="pl-PL"/>
        </w:rPr>
        <w:br/>
        <w:t xml:space="preserve">Nie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Liczba wykonawców   </w:t>
      </w:r>
      <w:r w:rsidRPr="00293CE2">
        <w:rPr>
          <w:rFonts w:ascii="Times New Roman" w:eastAsia="Times New Roman" w:hAnsi="Times New Roman" w:cs="Times New Roman"/>
          <w:sz w:val="24"/>
          <w:szCs w:val="24"/>
          <w:lang w:eastAsia="pl-PL"/>
        </w:rPr>
        <w:br/>
        <w:t xml:space="preserve">Przewidywana minimalna liczba wykonawców </w:t>
      </w:r>
      <w:r w:rsidRPr="00293CE2">
        <w:rPr>
          <w:rFonts w:ascii="Times New Roman" w:eastAsia="Times New Roman" w:hAnsi="Times New Roman" w:cs="Times New Roman"/>
          <w:sz w:val="24"/>
          <w:szCs w:val="24"/>
          <w:lang w:eastAsia="pl-PL"/>
        </w:rPr>
        <w:br/>
        <w:t xml:space="preserve">Maksymalna liczba wykonawców   </w:t>
      </w:r>
      <w:r w:rsidRPr="00293CE2">
        <w:rPr>
          <w:rFonts w:ascii="Times New Roman" w:eastAsia="Times New Roman" w:hAnsi="Times New Roman" w:cs="Times New Roman"/>
          <w:sz w:val="24"/>
          <w:szCs w:val="24"/>
          <w:lang w:eastAsia="pl-PL"/>
        </w:rPr>
        <w:br/>
        <w:t xml:space="preserve">Kryteria selekcji wykonawców: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IV.1.7) Informacje na temat umowy ramowej lub dynamicznego systemu zakupów: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Umowa ramowa będzie zawarta: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Czy przewiduje się ograniczenie liczby uczestników umowy ramowej: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Przewidziana maksymalna liczba uczestników umowy ramowej: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Zamówienie obejmuje ustanowienie dynamicznego systemu zakupów: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IV.1.8) Aukcja elektroniczna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Przewidziane jest przeprowadzenie aukcji elektronicznej </w:t>
      </w:r>
      <w:r w:rsidRPr="00293CE2">
        <w:rPr>
          <w:rFonts w:ascii="Times New Roman" w:eastAsia="Times New Roman" w:hAnsi="Times New Roman" w:cs="Times New Roman"/>
          <w:i/>
          <w:iCs/>
          <w:sz w:val="24"/>
          <w:szCs w:val="24"/>
          <w:lang w:eastAsia="pl-PL"/>
        </w:rPr>
        <w:t xml:space="preserve">(przetarg nieograniczony, przetarg ograniczony, negocjacje z ogłoszeniem) </w:t>
      </w:r>
      <w:r w:rsidRPr="00293CE2">
        <w:rPr>
          <w:rFonts w:ascii="Times New Roman" w:eastAsia="Times New Roman" w:hAnsi="Times New Roman" w:cs="Times New Roman"/>
          <w:sz w:val="24"/>
          <w:szCs w:val="24"/>
          <w:lang w:eastAsia="pl-PL"/>
        </w:rPr>
        <w:t xml:space="preserve">Nie </w:t>
      </w:r>
      <w:r w:rsidRPr="00293CE2">
        <w:rPr>
          <w:rFonts w:ascii="Times New Roman" w:eastAsia="Times New Roman" w:hAnsi="Times New Roman" w:cs="Times New Roman"/>
          <w:sz w:val="24"/>
          <w:szCs w:val="24"/>
          <w:lang w:eastAsia="pl-PL"/>
        </w:rPr>
        <w:br/>
        <w:t xml:space="preserve">Należy podać adres strony internetowej, na której aukcja będzie prowadzona: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293CE2">
        <w:rPr>
          <w:rFonts w:ascii="Times New Roman" w:eastAsia="Times New Roman" w:hAnsi="Times New Roman" w:cs="Times New Roman"/>
          <w:sz w:val="24"/>
          <w:szCs w:val="24"/>
          <w:lang w:eastAsia="pl-PL"/>
        </w:rPr>
        <w:br/>
        <w:t xml:space="preserve">Informacje dotyczące przebiegu aukcji elektronicznej: </w:t>
      </w:r>
      <w:r w:rsidRPr="00293CE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3CE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3CE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3CE2">
        <w:rPr>
          <w:rFonts w:ascii="Times New Roman" w:eastAsia="Times New Roman" w:hAnsi="Times New Roman" w:cs="Times New Roman"/>
          <w:sz w:val="24"/>
          <w:szCs w:val="24"/>
          <w:lang w:eastAsia="pl-PL"/>
        </w:rPr>
        <w:br/>
        <w:t xml:space="preserve">Informacje o liczbie etapów aukcji elektronicznej i czasie ich trwania: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t xml:space="preserve">Czas trwania: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3CE2">
        <w:rPr>
          <w:rFonts w:ascii="Times New Roman" w:eastAsia="Times New Roman" w:hAnsi="Times New Roman" w:cs="Times New Roman"/>
          <w:sz w:val="24"/>
          <w:szCs w:val="24"/>
          <w:lang w:eastAsia="pl-PL"/>
        </w:rPr>
        <w:br/>
        <w:t xml:space="preserve">Warunki zamknięcia aukcji elektronicznej: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IV.2) KRYTERIA OCENY OFERT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IV.2.1) Kryteria oceny ofert: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IV.2.2) Kryteria</w:t>
      </w:r>
      <w:r w:rsidRPr="00293C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6"/>
        <w:gridCol w:w="1016"/>
      </w:tblGrid>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Znaczenie</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60,00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sprawność elektryczna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20,00</w:t>
            </w:r>
          </w:p>
        </w:tc>
      </w:tr>
      <w:tr w:rsidR="00293CE2" w:rsidRPr="00293CE2" w:rsidTr="00293CE2">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okres trwania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20,00</w:t>
            </w:r>
          </w:p>
        </w:tc>
      </w:tr>
    </w:tbl>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IV.2.3) Zastosowanie procedury, o której mowa w art. 24aa ust. 1 ustawy Pzp </w:t>
      </w:r>
      <w:r w:rsidRPr="00293CE2">
        <w:rPr>
          <w:rFonts w:ascii="Times New Roman" w:eastAsia="Times New Roman" w:hAnsi="Times New Roman" w:cs="Times New Roman"/>
          <w:sz w:val="24"/>
          <w:szCs w:val="24"/>
          <w:lang w:eastAsia="pl-PL"/>
        </w:rPr>
        <w:t xml:space="preserve">(przetarg nieograniczony)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IV.3) Negocjacje z ogłoszeniem, dialog konkurencyjny, partnerstwo innowacyjne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IV.3.1) Informacje na temat negocjacji z ogłoszeniem</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Minimalne wymagania, które muszą spełniać wszystkie oferty: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3CE2">
        <w:rPr>
          <w:rFonts w:ascii="Times New Roman" w:eastAsia="Times New Roman" w:hAnsi="Times New Roman" w:cs="Times New Roman"/>
          <w:sz w:val="24"/>
          <w:szCs w:val="24"/>
          <w:lang w:eastAsia="pl-PL"/>
        </w:rPr>
        <w:br/>
        <w:t xml:space="preserve">Przewidziany jest podział negocjacji na etapy w celu ograniczenia liczby ofert: </w:t>
      </w:r>
      <w:r w:rsidRPr="00293CE2">
        <w:rPr>
          <w:rFonts w:ascii="Times New Roman" w:eastAsia="Times New Roman" w:hAnsi="Times New Roman" w:cs="Times New Roman"/>
          <w:sz w:val="24"/>
          <w:szCs w:val="24"/>
          <w:lang w:eastAsia="pl-PL"/>
        </w:rPr>
        <w:br/>
        <w:t xml:space="preserve">Należy podać informacje na temat etapów negocjacji (w tym liczbę etapów):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IV.3.2) Informacje na temat dialogu konkurencyjnego</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Wstępny harmonogram postępowania: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lastRenderedPageBreak/>
        <w:t xml:space="preserve">Podział dialogu na etapy w celu ograniczenia liczby rozwiązań: </w:t>
      </w:r>
      <w:r w:rsidRPr="00293CE2">
        <w:rPr>
          <w:rFonts w:ascii="Times New Roman" w:eastAsia="Times New Roman" w:hAnsi="Times New Roman" w:cs="Times New Roman"/>
          <w:sz w:val="24"/>
          <w:szCs w:val="24"/>
          <w:lang w:eastAsia="pl-PL"/>
        </w:rPr>
        <w:br/>
        <w:t xml:space="preserve">Należy podać informacje na temat etapów dialogu: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IV.3.3) Informacje na temat partnerstwa innowacyjnego</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Informacje dodatkowe: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IV.4) Licytacja elektroniczna </w:t>
      </w:r>
      <w:r w:rsidRPr="00293CE2">
        <w:rPr>
          <w:rFonts w:ascii="Times New Roman" w:eastAsia="Times New Roman" w:hAnsi="Times New Roman" w:cs="Times New Roman"/>
          <w:sz w:val="24"/>
          <w:szCs w:val="24"/>
          <w:lang w:eastAsia="pl-PL"/>
        </w:rPr>
        <w:br/>
        <w:t xml:space="preserve">Adres strony internetowej, na której będzie prowadzona licytacja elektroniczna: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Informacje o liczbie etapów licytacji elektronicznej i czasie ich trwania: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Czas trwania: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Termin składania wniosków o dopuszczenie do udziału w licytacji elektronicznej: </w:t>
      </w:r>
      <w:r w:rsidRPr="00293CE2">
        <w:rPr>
          <w:rFonts w:ascii="Times New Roman" w:eastAsia="Times New Roman" w:hAnsi="Times New Roman" w:cs="Times New Roman"/>
          <w:sz w:val="24"/>
          <w:szCs w:val="24"/>
          <w:lang w:eastAsia="pl-PL"/>
        </w:rPr>
        <w:br/>
        <w:t xml:space="preserve">Data: godzina: </w:t>
      </w:r>
      <w:r w:rsidRPr="00293CE2">
        <w:rPr>
          <w:rFonts w:ascii="Times New Roman" w:eastAsia="Times New Roman" w:hAnsi="Times New Roman" w:cs="Times New Roman"/>
          <w:sz w:val="24"/>
          <w:szCs w:val="24"/>
          <w:lang w:eastAsia="pl-PL"/>
        </w:rPr>
        <w:br/>
        <w:t xml:space="preserve">Termin otwarcia licytacji elektronicznej: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t xml:space="preserve">Termin i warunki zamknięcia licytacji elektronicznej: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t xml:space="preserve">Wymagania dotyczące zabezpieczenia należytego wykonania umowy: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sz w:val="24"/>
          <w:szCs w:val="24"/>
          <w:lang w:eastAsia="pl-PL"/>
        </w:rPr>
        <w:br/>
        <w:t xml:space="preserve">Informacje dodatkowe: </w:t>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r w:rsidRPr="00293CE2">
        <w:rPr>
          <w:rFonts w:ascii="Times New Roman" w:eastAsia="Times New Roman" w:hAnsi="Times New Roman" w:cs="Times New Roman"/>
          <w:b/>
          <w:bCs/>
          <w:sz w:val="24"/>
          <w:szCs w:val="24"/>
          <w:lang w:eastAsia="pl-PL"/>
        </w:rPr>
        <w:t>IV.5) ZMIANA UMOWY</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3CE2">
        <w:rPr>
          <w:rFonts w:ascii="Times New Roman" w:eastAsia="Times New Roman" w:hAnsi="Times New Roman" w:cs="Times New Roman"/>
          <w:sz w:val="24"/>
          <w:szCs w:val="24"/>
          <w:lang w:eastAsia="pl-PL"/>
        </w:rPr>
        <w:t xml:space="preserve"> Tak </w:t>
      </w:r>
      <w:r w:rsidRPr="00293CE2">
        <w:rPr>
          <w:rFonts w:ascii="Times New Roman" w:eastAsia="Times New Roman" w:hAnsi="Times New Roman" w:cs="Times New Roman"/>
          <w:sz w:val="24"/>
          <w:szCs w:val="24"/>
          <w:lang w:eastAsia="pl-PL"/>
        </w:rPr>
        <w:br/>
        <w:t xml:space="preserve">Należy wskazać zakres, charakter zmian oraz warunki wprowadzenia zmian: </w:t>
      </w:r>
      <w:r w:rsidRPr="00293CE2">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Zmiany technologiczne spowodowane następującymi okolicznościami: 1) pojawienie się na rynku materiałów lub urządzeń nowszej generacji niż wskazane w opisie przedmiotu zamówienia, pozwalających na zaoszczędzenie kosztów realizacji przedmiotu Umowy lub kosztów eksploatacji wykonanego przedmiotu Umowy, lub umożliwiające uzyskanie lepszej </w:t>
      </w:r>
      <w:r w:rsidRPr="00293CE2">
        <w:rPr>
          <w:rFonts w:ascii="Times New Roman" w:eastAsia="Times New Roman" w:hAnsi="Times New Roman" w:cs="Times New Roman"/>
          <w:sz w:val="24"/>
          <w:szCs w:val="24"/>
          <w:lang w:eastAsia="pl-PL"/>
        </w:rPr>
        <w:lastRenderedPageBreak/>
        <w:t xml:space="preserve">jakości przedmiotu Umowy; 2) pojawienie się nowszej technologii wykonania zaprojektowanych robót budowlanych stanowiących przedmiot Umowy, pozwalającej na skrócenie czasu realizacji przedmiotu Umowy lub kosztów wykonywanych prac lub robót, jak również kosztów eksploatacji wykonanego przedmiotu Umowy. 3) konieczność zrealizowania przedmiotu umowy przy zastosowaniu innych rozwiązań technicznych lub materiałowych posiadających świadectwa dopuszczenia do eksploatacji typów budowli i urządzeń przeznaczonych do prowadzenia ruchu kolejowego, ze względu na zmiany obowiązującego prawa; 4) 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Beneficjenta. - możliwa będzie zmiana sposobu wykonania, terminu wykonania umowy, zmiana materiałów i technologii wykonania przedmiotu umowy i konstrukcji obiektów budowlanych jak również zmiany lokalizacji obiektów budowlanych i urządzeń w zakresie adekwatnym do przyczyny powodującej konieczność zmiany oraz związana z tym zmiana wynagrodzenia. 2. 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 1) opóźnienie wydania przez ww. organ decyzji, zezwoleń, uzgodnień itp., do wydania których są zobowiązane na mocy przepisów prawa lub regulaminów; 2) odmowa wydania przez ww. organy decyzji, zezwoleń, uzgodnień itp., 3) nałożenia przez organ dodatkowych czynności proceduralnych nie przewidzianych w zamówieniu 4) wniesienie odwołania/skargi/sprzeciwu w trakcie uzyskiwania wszelkich decyzji, zgód, pozwoleń. - możliwa będzie zmiana terminu wykonania (Etapu) o okres wynikający z opisanych okoliczności, zmiana wynagrodzenia w związku z dodatkowymi kosztami poniesionymi przez Wykonawcę w związku z tymi okolicznościami. 3. Pozostałe zmiany spowodowane następującymi okolicznościami: 1) wystąpienia Siły Wyższej - w zakresie dostosowania umowy do tych zmian, pozostających z nimi w adekwatnym związku przyczynowo – skutkowym; 2) nieprzewidziane warunki techniczne, terenowe i wodne; 3) wystąpienie konieczności wykonania robót dodatkowych lub zamiennych wstrzymujących (opóźniających) realizacje robót zasadniczych, a wynikających z nieprzewidzianych zdarzeń o charakterze technicznym lub eksploatacyjnym. 4) opóźnienie Zamawiającego w przekazaniu w terminie Placu budowy; 5) zmiany obowiązujących przepisów, w tym stawek podatku VAT; - możliwa będzie zmiana sposobu wykonania, materiałów, technologii Robót i konstrukcji, jak również zmiany lokalizacji budowanych obiektów budowlanych i urządzeń oraz odpowiednio terminu wykonania umowy, wynagrodzenia w zakresie adekwatnym do przyczyny powodującej konieczność zmiany. 6) zmiany dotyczą realizacji dodatkowych dostaw, usług lub robót budowlanych od dotychczasowego wykonawcy, nieobjętych zamówieniem podstawowym, o ile stały się niezbędne i zostały spełnione łącznie następujące warunki: i. zmiana wykonawcy nie może zostać dokonana z powodów ekonomicznych lub technicznych, w szczególności dotyczących zamienności lub interoperacyjności sprzętu, usług lub instalacji, zamówionych w ramach zamówienia podstawowego, ii. zmiana wykonawcy spowodowałaby istotną niedogodność lub znaczne zwiększenie kosztów dla zamawiającego, iii. wartość każdej kolejnej zmiany nie przekracza 50% wartości zamówienia określonej pierwotnie w umowie, 7) zmiana nie prowadzi do zmiany charakteru umowy i zostały spełnione łącznie następujące warunki: i. konieczność zmiany umowy spowodowana jest okolicznościami, których zamawiający, działając z należytą starannością, nie mógł przewidzieć, ii. wartość zmiany nie przekracza 50% wartości zamówienia określonej pierwotnie w umowie, 8) wykonawcę, któremu zamawiający udzielił zamówienia, ma zastąpić nowy wykonawca w wyniku połączenia, </w:t>
      </w:r>
      <w:r w:rsidRPr="00293CE2">
        <w:rPr>
          <w:rFonts w:ascii="Times New Roman" w:eastAsia="Times New Roman" w:hAnsi="Times New Roman" w:cs="Times New Roman"/>
          <w:sz w:val="24"/>
          <w:szCs w:val="24"/>
          <w:lang w:eastAsia="pl-PL"/>
        </w:rPr>
        <w:lastRenderedPageBreak/>
        <w:t xml:space="preserve">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9) zmiana nie prowadzi do zmiany charakteru umowy a łączna wartość zmian jest mniejsza 15% wartości zamówienia określonej pierwotnie w umowie.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IV.6) INFORMACJE ADMINISTRACYJNE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IV.6.1) Sposób udostępniania informacji o charakterze poufnym </w:t>
      </w:r>
      <w:r w:rsidRPr="00293CE2">
        <w:rPr>
          <w:rFonts w:ascii="Times New Roman" w:eastAsia="Times New Roman" w:hAnsi="Times New Roman" w:cs="Times New Roman"/>
          <w:i/>
          <w:iCs/>
          <w:sz w:val="24"/>
          <w:szCs w:val="24"/>
          <w:lang w:eastAsia="pl-PL"/>
        </w:rPr>
        <w:t xml:space="preserve">(jeżeli dotyczy): </w:t>
      </w:r>
      <w:r w:rsidRPr="00293CE2">
        <w:rPr>
          <w:rFonts w:ascii="Times New Roman" w:eastAsia="Times New Roman" w:hAnsi="Times New Roman" w:cs="Times New Roman"/>
          <w:sz w:val="24"/>
          <w:szCs w:val="24"/>
          <w:lang w:eastAsia="pl-PL"/>
        </w:rPr>
        <w:br/>
        <w:t xml:space="preserve">Zamawiający informuje, iż zgodnie z art. 96 Pzp oferty składane w postępowaniu o zamówienie publiczne są jawne i podlegają udostępnieniu od chwili ich otwarcia, z wyjątkiem informacji, o której mowa w art. 8 ust. 3 Pzp, stanowiących tajemnicę przedsiębiorstwa, w rozumieniu przepisów o zwalczaniu nieuczciwej konkurencji, jeżeli Wykonawca, nie później niż w terminie składania ofert, zastrzegł że nie mogą one być udostępniane: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t</w:t>
      </w:r>
      <w:r w:rsidRPr="00293CE2">
        <w:rPr>
          <w:rFonts w:ascii="Times New Roman" w:eastAsia="Times New Roman" w:hAnsi="Times New Roman" w:cs="Times New Roman"/>
          <w:sz w:val="24"/>
          <w:szCs w:val="24"/>
          <w:lang w:eastAsia="pl-PL"/>
        </w:rPr>
        <w:t>osowne</w:t>
      </w:r>
      <w:r>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t xml:space="preserve"> zastrzeżenie Wykonawca winien złożyć na Formularzu Oferty; w przeciwnym razie cała oferta zostanie ujawniona na życzenie każdego uczestnika postępowania, 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w/w ustawy będzie skutkować odtajnieniem tych informacji,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3CE2">
        <w:rPr>
          <w:rFonts w:ascii="Times New Roman" w:eastAsia="Times New Roman" w:hAnsi="Times New Roman" w:cs="Times New Roman"/>
          <w:sz w:val="24"/>
          <w:szCs w:val="24"/>
          <w:lang w:eastAsia="pl-PL"/>
        </w:rPr>
        <w:br/>
        <w:t xml:space="preserve">Data: 2020-06-17, godzina: 10:00, </w:t>
      </w:r>
      <w:r w:rsidRPr="00293CE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3CE2">
        <w:rPr>
          <w:rFonts w:ascii="Times New Roman" w:eastAsia="Times New Roman" w:hAnsi="Times New Roman" w:cs="Times New Roman"/>
          <w:sz w:val="24"/>
          <w:szCs w:val="24"/>
          <w:lang w:eastAsia="pl-PL"/>
        </w:rPr>
        <w:br/>
        <w:t xml:space="preserve">Nie </w:t>
      </w:r>
      <w:r w:rsidRPr="00293CE2">
        <w:rPr>
          <w:rFonts w:ascii="Times New Roman" w:eastAsia="Times New Roman" w:hAnsi="Times New Roman" w:cs="Times New Roman"/>
          <w:sz w:val="24"/>
          <w:szCs w:val="24"/>
          <w:lang w:eastAsia="pl-PL"/>
        </w:rPr>
        <w:br/>
        <w:t xml:space="preserve">Wskazać powody: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3CE2">
        <w:rPr>
          <w:rFonts w:ascii="Times New Roman" w:eastAsia="Times New Roman" w:hAnsi="Times New Roman" w:cs="Times New Roman"/>
          <w:sz w:val="24"/>
          <w:szCs w:val="24"/>
          <w:lang w:eastAsia="pl-PL"/>
        </w:rPr>
        <w:br/>
        <w:t xml:space="preserve">&gt; język polski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 xml:space="preserve">IV.6.3) Termin związania ofertą: </w:t>
      </w:r>
      <w:r w:rsidRPr="00293CE2">
        <w:rPr>
          <w:rFonts w:ascii="Times New Roman" w:eastAsia="Times New Roman" w:hAnsi="Times New Roman" w:cs="Times New Roman"/>
          <w:sz w:val="24"/>
          <w:szCs w:val="24"/>
          <w:lang w:eastAsia="pl-PL"/>
        </w:rPr>
        <w:t xml:space="preserve">do: okres w dniach: 30 (od ostatecznego terminu składania ofert)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93CE2">
        <w:rPr>
          <w:rFonts w:ascii="Times New Roman" w:eastAsia="Times New Roman" w:hAnsi="Times New Roman" w:cs="Times New Roman"/>
          <w:sz w:val="24"/>
          <w:szCs w:val="24"/>
          <w:lang w:eastAsia="pl-PL"/>
        </w:rPr>
        <w:t xml:space="preserve"> Tak </w:t>
      </w:r>
      <w:r w:rsidRPr="00293CE2">
        <w:rPr>
          <w:rFonts w:ascii="Times New Roman" w:eastAsia="Times New Roman" w:hAnsi="Times New Roman" w:cs="Times New Roman"/>
          <w:sz w:val="24"/>
          <w:szCs w:val="24"/>
          <w:lang w:eastAsia="pl-PL"/>
        </w:rPr>
        <w:br/>
      </w:r>
      <w:r w:rsidRPr="00293CE2">
        <w:rPr>
          <w:rFonts w:ascii="Times New Roman" w:eastAsia="Times New Roman" w:hAnsi="Times New Roman" w:cs="Times New Roman"/>
          <w:b/>
          <w:bCs/>
          <w:sz w:val="24"/>
          <w:szCs w:val="24"/>
          <w:lang w:eastAsia="pl-PL"/>
        </w:rPr>
        <w:t>IV.6.5) Informacje dodatkowe:</w:t>
      </w:r>
      <w:r w:rsidRPr="00293CE2">
        <w:rPr>
          <w:rFonts w:ascii="Times New Roman" w:eastAsia="Times New Roman" w:hAnsi="Times New Roman" w:cs="Times New Roman"/>
          <w:sz w:val="24"/>
          <w:szCs w:val="24"/>
          <w:lang w:eastAsia="pl-PL"/>
        </w:rPr>
        <w:t xml:space="preserve"> </w:t>
      </w:r>
      <w:r w:rsidRPr="00293CE2">
        <w:rPr>
          <w:rFonts w:ascii="Times New Roman" w:eastAsia="Times New Roman" w:hAnsi="Times New Roman" w:cs="Times New Roman"/>
          <w:sz w:val="24"/>
          <w:szCs w:val="24"/>
          <w:lang w:eastAsia="pl-PL"/>
        </w:rPr>
        <w:br/>
      </w:r>
    </w:p>
    <w:p w:rsidR="00293CE2" w:rsidRPr="00293CE2" w:rsidRDefault="00293CE2" w:rsidP="00293CE2">
      <w:pPr>
        <w:spacing w:after="0" w:line="240" w:lineRule="auto"/>
        <w:rPr>
          <w:rFonts w:ascii="Times New Roman" w:eastAsia="Times New Roman" w:hAnsi="Times New Roman" w:cs="Times New Roman"/>
          <w:sz w:val="24"/>
          <w:szCs w:val="24"/>
          <w:lang w:eastAsia="pl-PL"/>
        </w:rPr>
      </w:pPr>
    </w:p>
    <w:p w:rsidR="00293CE2" w:rsidRPr="00293CE2" w:rsidRDefault="00293CE2" w:rsidP="004158D0">
      <w:pPr>
        <w:spacing w:after="0" w:line="240" w:lineRule="auto"/>
        <w:ind w:left="6372"/>
        <w:rPr>
          <w:rFonts w:ascii="Times New Roman" w:eastAsia="Times New Roman" w:hAnsi="Times New Roman" w:cs="Times New Roman"/>
          <w:sz w:val="24"/>
          <w:szCs w:val="24"/>
          <w:lang w:eastAsia="pl-PL"/>
        </w:rPr>
      </w:pPr>
    </w:p>
    <w:p w:rsidR="00293CE2" w:rsidRDefault="004158D0" w:rsidP="004158D0">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Prezes Zarządu</w:t>
      </w:r>
    </w:p>
    <w:p w:rsidR="004158D0" w:rsidRPr="00293CE2" w:rsidRDefault="004158D0" w:rsidP="004158D0">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Jolanta </w:t>
      </w:r>
      <w:proofErr w:type="spellStart"/>
      <w:r>
        <w:rPr>
          <w:rFonts w:ascii="Times New Roman" w:eastAsia="Times New Roman" w:hAnsi="Times New Roman" w:cs="Times New Roman"/>
          <w:sz w:val="24"/>
          <w:szCs w:val="24"/>
          <w:lang w:eastAsia="pl-PL"/>
        </w:rPr>
        <w:t>Dankiewicz</w:t>
      </w:r>
      <w:proofErr w:type="spellEnd"/>
    </w:p>
    <w:p w:rsidR="00293CE2" w:rsidRPr="00293CE2" w:rsidRDefault="00293CE2" w:rsidP="00293CE2">
      <w:pPr>
        <w:spacing w:after="240" w:line="240" w:lineRule="auto"/>
        <w:rPr>
          <w:rFonts w:ascii="Times New Roman" w:eastAsia="Times New Roman" w:hAnsi="Times New Roman" w:cs="Times New Roman"/>
          <w:sz w:val="24"/>
          <w:szCs w:val="24"/>
          <w:lang w:eastAsia="pl-PL"/>
        </w:rPr>
      </w:pPr>
    </w:p>
    <w:tbl>
      <w:tblPr>
        <w:tblW w:w="3430" w:type="dxa"/>
        <w:tblCellSpacing w:w="15" w:type="dxa"/>
        <w:tblCellMar>
          <w:top w:w="15" w:type="dxa"/>
          <w:left w:w="15" w:type="dxa"/>
          <w:bottom w:w="15" w:type="dxa"/>
          <w:right w:w="15" w:type="dxa"/>
        </w:tblCellMar>
        <w:tblLook w:val="04A0" w:firstRow="1" w:lastRow="0" w:firstColumn="1" w:lastColumn="0" w:noHBand="0" w:noVBand="1"/>
      </w:tblPr>
      <w:tblGrid>
        <w:gridCol w:w="3430"/>
      </w:tblGrid>
      <w:tr w:rsidR="00293CE2" w:rsidRPr="00293CE2" w:rsidTr="004158D0">
        <w:trPr>
          <w:trHeight w:val="234"/>
          <w:tblCellSpacing w:w="15" w:type="dxa"/>
        </w:trPr>
        <w:tc>
          <w:tcPr>
            <w:tcW w:w="0" w:type="auto"/>
            <w:vAlign w:val="center"/>
            <w:hideMark/>
          </w:tcPr>
          <w:p w:rsidR="00293CE2" w:rsidRPr="00293CE2" w:rsidRDefault="00293CE2" w:rsidP="00293CE2">
            <w:pPr>
              <w:spacing w:after="240" w:line="240" w:lineRule="auto"/>
              <w:rPr>
                <w:rFonts w:ascii="Times New Roman" w:eastAsia="Times New Roman" w:hAnsi="Times New Roman" w:cs="Times New Roman"/>
                <w:sz w:val="24"/>
                <w:szCs w:val="24"/>
                <w:lang w:eastAsia="pl-PL"/>
              </w:rPr>
            </w:pPr>
          </w:p>
        </w:tc>
      </w:tr>
    </w:tbl>
    <w:p w:rsidR="00CA27D6" w:rsidRPr="004158D0" w:rsidRDefault="004158D0">
      <w:pPr>
        <w:rPr>
          <w:rFonts w:ascii="Times New Roman" w:hAnsi="Times New Roman" w:cs="Times New Roman"/>
        </w:rPr>
      </w:pPr>
      <w:r w:rsidRPr="004158D0">
        <w:rPr>
          <w:rFonts w:ascii="Times New Roman" w:hAnsi="Times New Roman" w:cs="Times New Roman"/>
        </w:rPr>
        <w:t>Żary, dnia 02.06.2020 r.</w:t>
      </w:r>
    </w:p>
    <w:sectPr w:rsidR="00CA27D6" w:rsidRPr="00415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E2"/>
    <w:rsid w:val="00293CE2"/>
    <w:rsid w:val="004158D0"/>
    <w:rsid w:val="00CA27D6"/>
    <w:rsid w:val="00F27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A5B65-D946-46CD-B0FA-7A750F37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7D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423">
      <w:bodyDiv w:val="1"/>
      <w:marLeft w:val="0"/>
      <w:marRight w:val="0"/>
      <w:marTop w:val="0"/>
      <w:marBottom w:val="0"/>
      <w:divBdr>
        <w:top w:val="none" w:sz="0" w:space="0" w:color="auto"/>
        <w:left w:val="none" w:sz="0" w:space="0" w:color="auto"/>
        <w:bottom w:val="none" w:sz="0" w:space="0" w:color="auto"/>
        <w:right w:val="none" w:sz="0" w:space="0" w:color="auto"/>
      </w:divBdr>
      <w:divsChild>
        <w:div w:id="727918868">
          <w:marLeft w:val="0"/>
          <w:marRight w:val="0"/>
          <w:marTop w:val="0"/>
          <w:marBottom w:val="0"/>
          <w:divBdr>
            <w:top w:val="none" w:sz="0" w:space="0" w:color="auto"/>
            <w:left w:val="none" w:sz="0" w:space="0" w:color="auto"/>
            <w:bottom w:val="none" w:sz="0" w:space="0" w:color="auto"/>
            <w:right w:val="none" w:sz="0" w:space="0" w:color="auto"/>
          </w:divBdr>
          <w:divsChild>
            <w:div w:id="1342391262">
              <w:marLeft w:val="0"/>
              <w:marRight w:val="0"/>
              <w:marTop w:val="0"/>
              <w:marBottom w:val="0"/>
              <w:divBdr>
                <w:top w:val="none" w:sz="0" w:space="0" w:color="auto"/>
                <w:left w:val="none" w:sz="0" w:space="0" w:color="auto"/>
                <w:bottom w:val="none" w:sz="0" w:space="0" w:color="auto"/>
                <w:right w:val="none" w:sz="0" w:space="0" w:color="auto"/>
              </w:divBdr>
            </w:div>
            <w:div w:id="906455858">
              <w:marLeft w:val="0"/>
              <w:marRight w:val="0"/>
              <w:marTop w:val="0"/>
              <w:marBottom w:val="0"/>
              <w:divBdr>
                <w:top w:val="none" w:sz="0" w:space="0" w:color="auto"/>
                <w:left w:val="none" w:sz="0" w:space="0" w:color="auto"/>
                <w:bottom w:val="none" w:sz="0" w:space="0" w:color="auto"/>
                <w:right w:val="none" w:sz="0" w:space="0" w:color="auto"/>
              </w:divBdr>
            </w:div>
            <w:div w:id="112797036">
              <w:marLeft w:val="0"/>
              <w:marRight w:val="0"/>
              <w:marTop w:val="0"/>
              <w:marBottom w:val="0"/>
              <w:divBdr>
                <w:top w:val="none" w:sz="0" w:space="0" w:color="auto"/>
                <w:left w:val="none" w:sz="0" w:space="0" w:color="auto"/>
                <w:bottom w:val="none" w:sz="0" w:space="0" w:color="auto"/>
                <w:right w:val="none" w:sz="0" w:space="0" w:color="auto"/>
              </w:divBdr>
              <w:divsChild>
                <w:div w:id="137958882">
                  <w:marLeft w:val="0"/>
                  <w:marRight w:val="0"/>
                  <w:marTop w:val="0"/>
                  <w:marBottom w:val="0"/>
                  <w:divBdr>
                    <w:top w:val="none" w:sz="0" w:space="0" w:color="auto"/>
                    <w:left w:val="none" w:sz="0" w:space="0" w:color="auto"/>
                    <w:bottom w:val="none" w:sz="0" w:space="0" w:color="auto"/>
                    <w:right w:val="none" w:sz="0" w:space="0" w:color="auto"/>
                  </w:divBdr>
                </w:div>
              </w:divsChild>
            </w:div>
            <w:div w:id="2147039415">
              <w:marLeft w:val="0"/>
              <w:marRight w:val="0"/>
              <w:marTop w:val="0"/>
              <w:marBottom w:val="0"/>
              <w:divBdr>
                <w:top w:val="none" w:sz="0" w:space="0" w:color="auto"/>
                <w:left w:val="none" w:sz="0" w:space="0" w:color="auto"/>
                <w:bottom w:val="none" w:sz="0" w:space="0" w:color="auto"/>
                <w:right w:val="none" w:sz="0" w:space="0" w:color="auto"/>
              </w:divBdr>
              <w:divsChild>
                <w:div w:id="1159690258">
                  <w:marLeft w:val="0"/>
                  <w:marRight w:val="0"/>
                  <w:marTop w:val="0"/>
                  <w:marBottom w:val="0"/>
                  <w:divBdr>
                    <w:top w:val="none" w:sz="0" w:space="0" w:color="auto"/>
                    <w:left w:val="none" w:sz="0" w:space="0" w:color="auto"/>
                    <w:bottom w:val="none" w:sz="0" w:space="0" w:color="auto"/>
                    <w:right w:val="none" w:sz="0" w:space="0" w:color="auto"/>
                  </w:divBdr>
                </w:div>
              </w:divsChild>
            </w:div>
            <w:div w:id="632712034">
              <w:marLeft w:val="0"/>
              <w:marRight w:val="0"/>
              <w:marTop w:val="0"/>
              <w:marBottom w:val="0"/>
              <w:divBdr>
                <w:top w:val="none" w:sz="0" w:space="0" w:color="auto"/>
                <w:left w:val="none" w:sz="0" w:space="0" w:color="auto"/>
                <w:bottom w:val="none" w:sz="0" w:space="0" w:color="auto"/>
                <w:right w:val="none" w:sz="0" w:space="0" w:color="auto"/>
              </w:divBdr>
              <w:divsChild>
                <w:div w:id="1581594225">
                  <w:marLeft w:val="0"/>
                  <w:marRight w:val="0"/>
                  <w:marTop w:val="0"/>
                  <w:marBottom w:val="0"/>
                  <w:divBdr>
                    <w:top w:val="none" w:sz="0" w:space="0" w:color="auto"/>
                    <w:left w:val="none" w:sz="0" w:space="0" w:color="auto"/>
                    <w:bottom w:val="none" w:sz="0" w:space="0" w:color="auto"/>
                    <w:right w:val="none" w:sz="0" w:space="0" w:color="auto"/>
                  </w:divBdr>
                </w:div>
                <w:div w:id="508717214">
                  <w:marLeft w:val="0"/>
                  <w:marRight w:val="0"/>
                  <w:marTop w:val="0"/>
                  <w:marBottom w:val="0"/>
                  <w:divBdr>
                    <w:top w:val="none" w:sz="0" w:space="0" w:color="auto"/>
                    <w:left w:val="none" w:sz="0" w:space="0" w:color="auto"/>
                    <w:bottom w:val="none" w:sz="0" w:space="0" w:color="auto"/>
                    <w:right w:val="none" w:sz="0" w:space="0" w:color="auto"/>
                  </w:divBdr>
                </w:div>
                <w:div w:id="221528160">
                  <w:marLeft w:val="0"/>
                  <w:marRight w:val="0"/>
                  <w:marTop w:val="0"/>
                  <w:marBottom w:val="0"/>
                  <w:divBdr>
                    <w:top w:val="none" w:sz="0" w:space="0" w:color="auto"/>
                    <w:left w:val="none" w:sz="0" w:space="0" w:color="auto"/>
                    <w:bottom w:val="none" w:sz="0" w:space="0" w:color="auto"/>
                    <w:right w:val="none" w:sz="0" w:space="0" w:color="auto"/>
                  </w:divBdr>
                </w:div>
                <w:div w:id="981468588">
                  <w:marLeft w:val="0"/>
                  <w:marRight w:val="0"/>
                  <w:marTop w:val="0"/>
                  <w:marBottom w:val="0"/>
                  <w:divBdr>
                    <w:top w:val="none" w:sz="0" w:space="0" w:color="auto"/>
                    <w:left w:val="none" w:sz="0" w:space="0" w:color="auto"/>
                    <w:bottom w:val="none" w:sz="0" w:space="0" w:color="auto"/>
                    <w:right w:val="none" w:sz="0" w:space="0" w:color="auto"/>
                  </w:divBdr>
                </w:div>
              </w:divsChild>
            </w:div>
            <w:div w:id="1155218088">
              <w:marLeft w:val="0"/>
              <w:marRight w:val="0"/>
              <w:marTop w:val="0"/>
              <w:marBottom w:val="0"/>
              <w:divBdr>
                <w:top w:val="none" w:sz="0" w:space="0" w:color="auto"/>
                <w:left w:val="none" w:sz="0" w:space="0" w:color="auto"/>
                <w:bottom w:val="none" w:sz="0" w:space="0" w:color="auto"/>
                <w:right w:val="none" w:sz="0" w:space="0" w:color="auto"/>
              </w:divBdr>
              <w:divsChild>
                <w:div w:id="647980551">
                  <w:marLeft w:val="0"/>
                  <w:marRight w:val="0"/>
                  <w:marTop w:val="0"/>
                  <w:marBottom w:val="0"/>
                  <w:divBdr>
                    <w:top w:val="none" w:sz="0" w:space="0" w:color="auto"/>
                    <w:left w:val="none" w:sz="0" w:space="0" w:color="auto"/>
                    <w:bottom w:val="none" w:sz="0" w:space="0" w:color="auto"/>
                    <w:right w:val="none" w:sz="0" w:space="0" w:color="auto"/>
                  </w:divBdr>
                </w:div>
                <w:div w:id="822700847">
                  <w:marLeft w:val="0"/>
                  <w:marRight w:val="0"/>
                  <w:marTop w:val="0"/>
                  <w:marBottom w:val="0"/>
                  <w:divBdr>
                    <w:top w:val="none" w:sz="0" w:space="0" w:color="auto"/>
                    <w:left w:val="none" w:sz="0" w:space="0" w:color="auto"/>
                    <w:bottom w:val="none" w:sz="0" w:space="0" w:color="auto"/>
                    <w:right w:val="none" w:sz="0" w:space="0" w:color="auto"/>
                  </w:divBdr>
                </w:div>
                <w:div w:id="2131047272">
                  <w:marLeft w:val="0"/>
                  <w:marRight w:val="0"/>
                  <w:marTop w:val="0"/>
                  <w:marBottom w:val="0"/>
                  <w:divBdr>
                    <w:top w:val="none" w:sz="0" w:space="0" w:color="auto"/>
                    <w:left w:val="none" w:sz="0" w:space="0" w:color="auto"/>
                    <w:bottom w:val="none" w:sz="0" w:space="0" w:color="auto"/>
                    <w:right w:val="none" w:sz="0" w:space="0" w:color="auto"/>
                  </w:divBdr>
                </w:div>
                <w:div w:id="653795769">
                  <w:marLeft w:val="0"/>
                  <w:marRight w:val="0"/>
                  <w:marTop w:val="0"/>
                  <w:marBottom w:val="0"/>
                  <w:divBdr>
                    <w:top w:val="none" w:sz="0" w:space="0" w:color="auto"/>
                    <w:left w:val="none" w:sz="0" w:space="0" w:color="auto"/>
                    <w:bottom w:val="none" w:sz="0" w:space="0" w:color="auto"/>
                    <w:right w:val="none" w:sz="0" w:space="0" w:color="auto"/>
                  </w:divBdr>
                </w:div>
                <w:div w:id="1413963063">
                  <w:marLeft w:val="0"/>
                  <w:marRight w:val="0"/>
                  <w:marTop w:val="0"/>
                  <w:marBottom w:val="0"/>
                  <w:divBdr>
                    <w:top w:val="none" w:sz="0" w:space="0" w:color="auto"/>
                    <w:left w:val="none" w:sz="0" w:space="0" w:color="auto"/>
                    <w:bottom w:val="none" w:sz="0" w:space="0" w:color="auto"/>
                    <w:right w:val="none" w:sz="0" w:space="0" w:color="auto"/>
                  </w:divBdr>
                </w:div>
                <w:div w:id="559366473">
                  <w:marLeft w:val="0"/>
                  <w:marRight w:val="0"/>
                  <w:marTop w:val="0"/>
                  <w:marBottom w:val="0"/>
                  <w:divBdr>
                    <w:top w:val="none" w:sz="0" w:space="0" w:color="auto"/>
                    <w:left w:val="none" w:sz="0" w:space="0" w:color="auto"/>
                    <w:bottom w:val="none" w:sz="0" w:space="0" w:color="auto"/>
                    <w:right w:val="none" w:sz="0" w:space="0" w:color="auto"/>
                  </w:divBdr>
                </w:div>
                <w:div w:id="803546760">
                  <w:marLeft w:val="0"/>
                  <w:marRight w:val="0"/>
                  <w:marTop w:val="0"/>
                  <w:marBottom w:val="0"/>
                  <w:divBdr>
                    <w:top w:val="none" w:sz="0" w:space="0" w:color="auto"/>
                    <w:left w:val="none" w:sz="0" w:space="0" w:color="auto"/>
                    <w:bottom w:val="none" w:sz="0" w:space="0" w:color="auto"/>
                    <w:right w:val="none" w:sz="0" w:space="0" w:color="auto"/>
                  </w:divBdr>
                </w:div>
              </w:divsChild>
            </w:div>
            <w:div w:id="1144935177">
              <w:marLeft w:val="0"/>
              <w:marRight w:val="0"/>
              <w:marTop w:val="0"/>
              <w:marBottom w:val="0"/>
              <w:divBdr>
                <w:top w:val="none" w:sz="0" w:space="0" w:color="auto"/>
                <w:left w:val="none" w:sz="0" w:space="0" w:color="auto"/>
                <w:bottom w:val="none" w:sz="0" w:space="0" w:color="auto"/>
                <w:right w:val="none" w:sz="0" w:space="0" w:color="auto"/>
              </w:divBdr>
              <w:divsChild>
                <w:div w:id="1201284464">
                  <w:marLeft w:val="0"/>
                  <w:marRight w:val="0"/>
                  <w:marTop w:val="0"/>
                  <w:marBottom w:val="0"/>
                  <w:divBdr>
                    <w:top w:val="none" w:sz="0" w:space="0" w:color="auto"/>
                    <w:left w:val="none" w:sz="0" w:space="0" w:color="auto"/>
                    <w:bottom w:val="none" w:sz="0" w:space="0" w:color="auto"/>
                    <w:right w:val="none" w:sz="0" w:space="0" w:color="auto"/>
                  </w:divBdr>
                </w:div>
                <w:div w:id="847528098">
                  <w:marLeft w:val="0"/>
                  <w:marRight w:val="0"/>
                  <w:marTop w:val="0"/>
                  <w:marBottom w:val="0"/>
                  <w:divBdr>
                    <w:top w:val="none" w:sz="0" w:space="0" w:color="auto"/>
                    <w:left w:val="none" w:sz="0" w:space="0" w:color="auto"/>
                    <w:bottom w:val="none" w:sz="0" w:space="0" w:color="auto"/>
                    <w:right w:val="none" w:sz="0" w:space="0" w:color="auto"/>
                  </w:divBdr>
                </w:div>
              </w:divsChild>
            </w:div>
            <w:div w:id="535583964">
              <w:marLeft w:val="0"/>
              <w:marRight w:val="0"/>
              <w:marTop w:val="0"/>
              <w:marBottom w:val="0"/>
              <w:divBdr>
                <w:top w:val="none" w:sz="0" w:space="0" w:color="auto"/>
                <w:left w:val="none" w:sz="0" w:space="0" w:color="auto"/>
                <w:bottom w:val="none" w:sz="0" w:space="0" w:color="auto"/>
                <w:right w:val="none" w:sz="0" w:space="0" w:color="auto"/>
              </w:divBdr>
              <w:divsChild>
                <w:div w:id="835221297">
                  <w:marLeft w:val="0"/>
                  <w:marRight w:val="0"/>
                  <w:marTop w:val="0"/>
                  <w:marBottom w:val="0"/>
                  <w:divBdr>
                    <w:top w:val="none" w:sz="0" w:space="0" w:color="auto"/>
                    <w:left w:val="none" w:sz="0" w:space="0" w:color="auto"/>
                    <w:bottom w:val="none" w:sz="0" w:space="0" w:color="auto"/>
                    <w:right w:val="none" w:sz="0" w:space="0" w:color="auto"/>
                  </w:divBdr>
                </w:div>
                <w:div w:id="1173491611">
                  <w:marLeft w:val="0"/>
                  <w:marRight w:val="0"/>
                  <w:marTop w:val="0"/>
                  <w:marBottom w:val="0"/>
                  <w:divBdr>
                    <w:top w:val="none" w:sz="0" w:space="0" w:color="auto"/>
                    <w:left w:val="none" w:sz="0" w:space="0" w:color="auto"/>
                    <w:bottom w:val="none" w:sz="0" w:space="0" w:color="auto"/>
                    <w:right w:val="none" w:sz="0" w:space="0" w:color="auto"/>
                  </w:divBdr>
                </w:div>
                <w:div w:id="892541441">
                  <w:marLeft w:val="0"/>
                  <w:marRight w:val="0"/>
                  <w:marTop w:val="0"/>
                  <w:marBottom w:val="0"/>
                  <w:divBdr>
                    <w:top w:val="none" w:sz="0" w:space="0" w:color="auto"/>
                    <w:left w:val="none" w:sz="0" w:space="0" w:color="auto"/>
                    <w:bottom w:val="none" w:sz="0" w:space="0" w:color="auto"/>
                    <w:right w:val="none" w:sz="0" w:space="0" w:color="auto"/>
                  </w:divBdr>
                </w:div>
                <w:div w:id="766657013">
                  <w:marLeft w:val="0"/>
                  <w:marRight w:val="0"/>
                  <w:marTop w:val="0"/>
                  <w:marBottom w:val="0"/>
                  <w:divBdr>
                    <w:top w:val="none" w:sz="0" w:space="0" w:color="auto"/>
                    <w:left w:val="none" w:sz="0" w:space="0" w:color="auto"/>
                    <w:bottom w:val="none" w:sz="0" w:space="0" w:color="auto"/>
                    <w:right w:val="none" w:sz="0" w:space="0" w:color="auto"/>
                  </w:divBdr>
                </w:div>
                <w:div w:id="1927109574">
                  <w:marLeft w:val="0"/>
                  <w:marRight w:val="0"/>
                  <w:marTop w:val="0"/>
                  <w:marBottom w:val="0"/>
                  <w:divBdr>
                    <w:top w:val="none" w:sz="0" w:space="0" w:color="auto"/>
                    <w:left w:val="none" w:sz="0" w:space="0" w:color="auto"/>
                    <w:bottom w:val="none" w:sz="0" w:space="0" w:color="auto"/>
                    <w:right w:val="none" w:sz="0" w:space="0" w:color="auto"/>
                  </w:divBdr>
                </w:div>
                <w:div w:id="1508906847">
                  <w:marLeft w:val="0"/>
                  <w:marRight w:val="0"/>
                  <w:marTop w:val="0"/>
                  <w:marBottom w:val="0"/>
                  <w:divBdr>
                    <w:top w:val="none" w:sz="0" w:space="0" w:color="auto"/>
                    <w:left w:val="none" w:sz="0" w:space="0" w:color="auto"/>
                    <w:bottom w:val="none" w:sz="0" w:space="0" w:color="auto"/>
                    <w:right w:val="none" w:sz="0" w:space="0" w:color="auto"/>
                  </w:divBdr>
                </w:div>
              </w:divsChild>
            </w:div>
            <w:div w:id="1528983223">
              <w:marLeft w:val="0"/>
              <w:marRight w:val="0"/>
              <w:marTop w:val="0"/>
              <w:marBottom w:val="0"/>
              <w:divBdr>
                <w:top w:val="none" w:sz="0" w:space="0" w:color="auto"/>
                <w:left w:val="none" w:sz="0" w:space="0" w:color="auto"/>
                <w:bottom w:val="none" w:sz="0" w:space="0" w:color="auto"/>
                <w:right w:val="none" w:sz="0" w:space="0" w:color="auto"/>
              </w:divBdr>
              <w:divsChild>
                <w:div w:id="2017228148">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2025784234">
                  <w:marLeft w:val="0"/>
                  <w:marRight w:val="0"/>
                  <w:marTop w:val="0"/>
                  <w:marBottom w:val="0"/>
                  <w:divBdr>
                    <w:top w:val="none" w:sz="0" w:space="0" w:color="auto"/>
                    <w:left w:val="none" w:sz="0" w:space="0" w:color="auto"/>
                    <w:bottom w:val="none" w:sz="0" w:space="0" w:color="auto"/>
                    <w:right w:val="none" w:sz="0" w:space="0" w:color="auto"/>
                  </w:divBdr>
                </w:div>
                <w:div w:id="474033589">
                  <w:marLeft w:val="0"/>
                  <w:marRight w:val="0"/>
                  <w:marTop w:val="0"/>
                  <w:marBottom w:val="0"/>
                  <w:divBdr>
                    <w:top w:val="none" w:sz="0" w:space="0" w:color="auto"/>
                    <w:left w:val="none" w:sz="0" w:space="0" w:color="auto"/>
                    <w:bottom w:val="none" w:sz="0" w:space="0" w:color="auto"/>
                    <w:right w:val="none" w:sz="0" w:space="0" w:color="auto"/>
                  </w:divBdr>
                </w:div>
                <w:div w:id="287009273">
                  <w:marLeft w:val="0"/>
                  <w:marRight w:val="0"/>
                  <w:marTop w:val="0"/>
                  <w:marBottom w:val="0"/>
                  <w:divBdr>
                    <w:top w:val="none" w:sz="0" w:space="0" w:color="auto"/>
                    <w:left w:val="none" w:sz="0" w:space="0" w:color="auto"/>
                    <w:bottom w:val="none" w:sz="0" w:space="0" w:color="auto"/>
                    <w:right w:val="none" w:sz="0" w:space="0" w:color="auto"/>
                  </w:divBdr>
                </w:div>
                <w:div w:id="457574854">
                  <w:marLeft w:val="0"/>
                  <w:marRight w:val="0"/>
                  <w:marTop w:val="0"/>
                  <w:marBottom w:val="0"/>
                  <w:divBdr>
                    <w:top w:val="none" w:sz="0" w:space="0" w:color="auto"/>
                    <w:left w:val="none" w:sz="0" w:space="0" w:color="auto"/>
                    <w:bottom w:val="none" w:sz="0" w:space="0" w:color="auto"/>
                    <w:right w:val="none" w:sz="0" w:space="0" w:color="auto"/>
                  </w:divBdr>
                </w:div>
                <w:div w:id="186140293">
                  <w:marLeft w:val="0"/>
                  <w:marRight w:val="0"/>
                  <w:marTop w:val="0"/>
                  <w:marBottom w:val="0"/>
                  <w:divBdr>
                    <w:top w:val="none" w:sz="0" w:space="0" w:color="auto"/>
                    <w:left w:val="none" w:sz="0" w:space="0" w:color="auto"/>
                    <w:bottom w:val="none" w:sz="0" w:space="0" w:color="auto"/>
                    <w:right w:val="none" w:sz="0" w:space="0" w:color="auto"/>
                  </w:divBdr>
                </w:div>
                <w:div w:id="1402562116">
                  <w:marLeft w:val="0"/>
                  <w:marRight w:val="0"/>
                  <w:marTop w:val="0"/>
                  <w:marBottom w:val="0"/>
                  <w:divBdr>
                    <w:top w:val="none" w:sz="0" w:space="0" w:color="auto"/>
                    <w:left w:val="none" w:sz="0" w:space="0" w:color="auto"/>
                    <w:bottom w:val="none" w:sz="0" w:space="0" w:color="auto"/>
                    <w:right w:val="none" w:sz="0" w:space="0" w:color="auto"/>
                  </w:divBdr>
                </w:div>
              </w:divsChild>
            </w:div>
            <w:div w:id="5009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6146</Words>
  <Characters>36878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5</cp:revision>
  <cp:lastPrinted>2020-06-02T11:03:00Z</cp:lastPrinted>
  <dcterms:created xsi:type="dcterms:W3CDTF">2020-06-02T09:42:00Z</dcterms:created>
  <dcterms:modified xsi:type="dcterms:W3CDTF">2020-06-02T11:03:00Z</dcterms:modified>
</cp:coreProperties>
</file>